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6B7C3" w14:textId="77777777" w:rsidR="00F53A3A" w:rsidRPr="00E74FDD" w:rsidRDefault="00F53A3A" w:rsidP="00F53A3A">
      <w:pPr>
        <w:pStyle w:val="NoSpacing"/>
        <w:rPr>
          <w:rFonts w:cs="Arial"/>
          <w:sz w:val="24"/>
          <w:szCs w:val="24"/>
          <w:shd w:val="clear" w:color="auto" w:fill="FFFFFF"/>
        </w:rPr>
      </w:pPr>
      <w:r w:rsidRPr="00E74FDD">
        <w:rPr>
          <w:rFonts w:cs="Arial"/>
          <w:sz w:val="24"/>
          <w:szCs w:val="24"/>
          <w:shd w:val="clear" w:color="auto" w:fill="FFFFFF"/>
        </w:rPr>
        <w:t xml:space="preserve">A logic model is a systematic way to present and share an </w:t>
      </w:r>
      <w:r>
        <w:rPr>
          <w:rFonts w:cs="Arial"/>
          <w:sz w:val="24"/>
          <w:szCs w:val="24"/>
          <w:shd w:val="clear" w:color="auto" w:fill="FFFFFF"/>
        </w:rPr>
        <w:t>initiative’</w:t>
      </w:r>
      <w:r w:rsidRPr="00E74FDD">
        <w:rPr>
          <w:rFonts w:cs="Arial"/>
          <w:sz w:val="24"/>
          <w:szCs w:val="24"/>
          <w:shd w:val="clear" w:color="auto" w:fill="FFFFFF"/>
        </w:rPr>
        <w:t>s understanding of the relationships between the resources they operate with, the activities they conduct with their investments, and the changes or results they hope to achieve through these efforts. (W.K. Kellogg Foundation 2004)  </w:t>
      </w:r>
    </w:p>
    <w:p w14:paraId="75546032" w14:textId="77777777" w:rsidR="00F53A3A" w:rsidRPr="00E74FDD" w:rsidRDefault="00F53A3A" w:rsidP="00F53A3A">
      <w:pPr>
        <w:pStyle w:val="NoSpacing"/>
        <w:rPr>
          <w:rFonts w:cs="Arial"/>
          <w:color w:val="333333"/>
          <w:sz w:val="24"/>
          <w:szCs w:val="24"/>
          <w:shd w:val="clear" w:color="auto" w:fill="FFFFFF"/>
        </w:rPr>
      </w:pPr>
    </w:p>
    <w:p w14:paraId="40FB4C62" w14:textId="6C97E28C" w:rsidR="00F53A3A" w:rsidRPr="00E74FDD" w:rsidRDefault="00F53A3A" w:rsidP="00F53A3A">
      <w:pPr>
        <w:pStyle w:val="NoSpacing"/>
        <w:rPr>
          <w:rFonts w:cs="Arial"/>
          <w:b/>
          <w:sz w:val="24"/>
          <w:szCs w:val="24"/>
        </w:rPr>
      </w:pPr>
      <w:r w:rsidRPr="00E74FDD">
        <w:rPr>
          <w:rFonts w:cs="Arial"/>
          <w:b/>
          <w:sz w:val="24"/>
          <w:szCs w:val="24"/>
        </w:rPr>
        <w:t xml:space="preserve">Parts of the </w:t>
      </w:r>
      <w:r w:rsidR="000C6F59">
        <w:rPr>
          <w:rFonts w:cs="Arial"/>
          <w:b/>
          <w:sz w:val="24"/>
          <w:szCs w:val="24"/>
        </w:rPr>
        <w:t>IL Network</w:t>
      </w:r>
      <w:r w:rsidRPr="00E74FDD">
        <w:rPr>
          <w:rFonts w:cs="Arial"/>
          <w:b/>
          <w:sz w:val="24"/>
          <w:szCs w:val="24"/>
        </w:rPr>
        <w:t xml:space="preserve"> logic model:</w:t>
      </w:r>
    </w:p>
    <w:p w14:paraId="03AE2CF0" w14:textId="77777777" w:rsidR="00F53A3A" w:rsidRPr="00E74FDD" w:rsidRDefault="00F53A3A" w:rsidP="00F53A3A">
      <w:pPr>
        <w:pStyle w:val="NoSpacing"/>
        <w:rPr>
          <w:rFonts w:cs="Arial"/>
          <w:sz w:val="24"/>
          <w:szCs w:val="24"/>
        </w:rPr>
      </w:pPr>
    </w:p>
    <w:p w14:paraId="4BFEA4CA" w14:textId="4DCF2615" w:rsidR="00F53A3A" w:rsidRPr="00E74FDD" w:rsidRDefault="00F53A3A" w:rsidP="00F53A3A">
      <w:pPr>
        <w:pStyle w:val="NoSpacing"/>
        <w:rPr>
          <w:rFonts w:cs="Arial"/>
          <w:sz w:val="24"/>
          <w:szCs w:val="24"/>
        </w:rPr>
      </w:pPr>
      <w:r w:rsidRPr="1E02E85F">
        <w:rPr>
          <w:rFonts w:cs="Arial"/>
          <w:b/>
          <w:bCs/>
          <w:sz w:val="24"/>
          <w:szCs w:val="24"/>
        </w:rPr>
        <w:t xml:space="preserve">Inputs: </w:t>
      </w:r>
      <w:proofErr w:type="gramStart"/>
      <w:r w:rsidRPr="1E02E85F">
        <w:rPr>
          <w:rFonts w:cs="Arial"/>
          <w:sz w:val="24"/>
          <w:szCs w:val="24"/>
        </w:rPr>
        <w:t>All of</w:t>
      </w:r>
      <w:proofErr w:type="gramEnd"/>
      <w:r w:rsidRPr="1E02E85F">
        <w:rPr>
          <w:rFonts w:cs="Arial"/>
          <w:sz w:val="24"/>
          <w:szCs w:val="24"/>
        </w:rPr>
        <w:t xml:space="preserve"> the resources that fuel the work of </w:t>
      </w:r>
      <w:r w:rsidR="000C6F59">
        <w:rPr>
          <w:rFonts w:cs="Arial"/>
          <w:sz w:val="24"/>
          <w:szCs w:val="24"/>
        </w:rPr>
        <w:t>IL Network</w:t>
      </w:r>
      <w:r w:rsidRPr="1E02E85F">
        <w:rPr>
          <w:rFonts w:cs="Arial"/>
          <w:sz w:val="24"/>
          <w:szCs w:val="24"/>
        </w:rPr>
        <w:t xml:space="preserve">. </w:t>
      </w:r>
    </w:p>
    <w:p w14:paraId="0304BCAB" w14:textId="77777777" w:rsidR="00F53A3A" w:rsidRPr="00E74FDD" w:rsidRDefault="00F53A3A" w:rsidP="00F53A3A">
      <w:pPr>
        <w:pStyle w:val="NoSpacing"/>
        <w:rPr>
          <w:rFonts w:cs="Arial"/>
          <w:sz w:val="24"/>
          <w:szCs w:val="24"/>
        </w:rPr>
      </w:pPr>
    </w:p>
    <w:p w14:paraId="67C69315" w14:textId="77777777" w:rsidR="00F53A3A" w:rsidRPr="00E74FDD" w:rsidRDefault="00F53A3A" w:rsidP="00F53A3A">
      <w:pPr>
        <w:pStyle w:val="NoSpacing"/>
        <w:rPr>
          <w:rFonts w:cs="Arial"/>
          <w:sz w:val="24"/>
          <w:szCs w:val="24"/>
        </w:rPr>
      </w:pPr>
      <w:proofErr w:type="gramStart"/>
      <w:r w:rsidRPr="1E02E85F">
        <w:rPr>
          <w:rFonts w:cs="Arial"/>
          <w:b/>
          <w:bCs/>
          <w:sz w:val="24"/>
          <w:szCs w:val="24"/>
        </w:rPr>
        <w:t>Outputs</w:t>
      </w:r>
      <w:proofErr w:type="gramEnd"/>
      <w:r w:rsidRPr="1E02E85F">
        <w:rPr>
          <w:rFonts w:cs="Arial"/>
          <w:b/>
          <w:bCs/>
          <w:sz w:val="24"/>
          <w:szCs w:val="24"/>
        </w:rPr>
        <w:t>/Activities</w:t>
      </w:r>
      <w:r w:rsidRPr="1E02E85F">
        <w:rPr>
          <w:rFonts w:cs="Arial"/>
          <w:sz w:val="24"/>
          <w:szCs w:val="24"/>
        </w:rPr>
        <w:t xml:space="preserve">: How the resources are deployed. </w:t>
      </w:r>
    </w:p>
    <w:p w14:paraId="480577DA" w14:textId="77777777" w:rsidR="00F53A3A" w:rsidRPr="00E74FDD" w:rsidRDefault="00F53A3A" w:rsidP="00F53A3A">
      <w:pPr>
        <w:pStyle w:val="NoSpacing"/>
        <w:rPr>
          <w:rFonts w:cs="Arial"/>
          <w:sz w:val="24"/>
          <w:szCs w:val="24"/>
        </w:rPr>
      </w:pPr>
    </w:p>
    <w:p w14:paraId="14D3D445" w14:textId="77777777" w:rsidR="00F53A3A" w:rsidRPr="004A7140" w:rsidRDefault="00F53A3A" w:rsidP="00F53A3A">
      <w:pPr>
        <w:pStyle w:val="NoSpacing"/>
        <w:rPr>
          <w:color w:val="000000" w:themeColor="text1"/>
        </w:rPr>
      </w:pPr>
      <w:r w:rsidRPr="1E02E85F">
        <w:rPr>
          <w:rFonts w:cs="Arial"/>
          <w:b/>
          <w:bCs/>
          <w:sz w:val="24"/>
          <w:szCs w:val="24"/>
        </w:rPr>
        <w:t>Short-term Outcomes</w:t>
      </w:r>
      <w:r w:rsidRPr="1E02E85F">
        <w:rPr>
          <w:rFonts w:cs="Arial"/>
          <w:sz w:val="24"/>
          <w:szCs w:val="24"/>
        </w:rPr>
        <w:t xml:space="preserve">: </w:t>
      </w:r>
      <w:r w:rsidRPr="1E02E85F">
        <w:rPr>
          <w:color w:val="000000" w:themeColor="text1"/>
          <w:sz w:val="24"/>
          <w:szCs w:val="24"/>
        </w:rPr>
        <w:t>The results that occur immediately after an intervention. They describe the direct result of a program’s activities, which may include an increase in knowledge or skills, and/or a shift in attitudes.</w:t>
      </w:r>
      <w:r>
        <w:br/>
      </w:r>
    </w:p>
    <w:p w14:paraId="1D830807" w14:textId="77777777" w:rsidR="00F53A3A" w:rsidRPr="00E74FDD" w:rsidRDefault="00F53A3A" w:rsidP="00F53A3A">
      <w:pPr>
        <w:pStyle w:val="NoSpacing"/>
        <w:rPr>
          <w:color w:val="000000" w:themeColor="text1"/>
          <w:sz w:val="24"/>
          <w:szCs w:val="24"/>
        </w:rPr>
      </w:pPr>
      <w:r w:rsidRPr="1E02E85F">
        <w:rPr>
          <w:rFonts w:cs="Arial"/>
          <w:b/>
          <w:bCs/>
          <w:sz w:val="24"/>
          <w:szCs w:val="24"/>
        </w:rPr>
        <w:t>Medium-term Outcomes</w:t>
      </w:r>
      <w:r w:rsidRPr="1E02E85F">
        <w:rPr>
          <w:rFonts w:cs="Arial"/>
          <w:sz w:val="24"/>
          <w:szCs w:val="24"/>
        </w:rPr>
        <w:t xml:space="preserve">: The </w:t>
      </w:r>
      <w:r w:rsidRPr="1E02E85F">
        <w:rPr>
          <w:color w:val="000000" w:themeColor="text1"/>
          <w:sz w:val="24"/>
          <w:szCs w:val="24"/>
        </w:rPr>
        <w:t>results that occur if participants go out into the world and apply short-term outcomes. These are more indirect, because there are other factors that influence whether such outcomes will materialize.</w:t>
      </w:r>
    </w:p>
    <w:p w14:paraId="46D7A76B" w14:textId="77777777" w:rsidR="00F53A3A" w:rsidRPr="00E74FDD" w:rsidRDefault="00F53A3A" w:rsidP="00F53A3A">
      <w:pPr>
        <w:pStyle w:val="NoSpacing"/>
        <w:rPr>
          <w:rFonts w:cs="Arial"/>
          <w:sz w:val="24"/>
          <w:szCs w:val="24"/>
        </w:rPr>
      </w:pPr>
    </w:p>
    <w:p w14:paraId="5A3E9A86" w14:textId="77777777" w:rsidR="00F53A3A" w:rsidRPr="004A7140" w:rsidRDefault="00F53A3A" w:rsidP="00F53A3A">
      <w:pPr>
        <w:pStyle w:val="NormalWeb"/>
        <w:spacing w:before="0" w:beforeAutospacing="0" w:after="0" w:afterAutospacing="0"/>
        <w:rPr>
          <w:rFonts w:asciiTheme="minorHAnsi" w:hAnsiTheme="minorHAnsi"/>
          <w:color w:val="000000" w:themeColor="text1"/>
        </w:rPr>
      </w:pPr>
      <w:r w:rsidRPr="1E02E85F">
        <w:rPr>
          <w:rFonts w:asciiTheme="minorHAnsi" w:hAnsiTheme="minorHAnsi" w:cs="Arial"/>
          <w:b/>
          <w:bCs/>
        </w:rPr>
        <w:t>Long-term Outcomes/Impact</w:t>
      </w:r>
      <w:r w:rsidRPr="1E02E85F">
        <w:rPr>
          <w:rFonts w:asciiTheme="minorHAnsi" w:hAnsiTheme="minorHAnsi" w:cs="Arial"/>
        </w:rPr>
        <w:t xml:space="preserve">: </w:t>
      </w:r>
      <w:r w:rsidRPr="1E02E85F">
        <w:rPr>
          <w:rFonts w:asciiTheme="minorHAnsi" w:hAnsiTheme="minorHAnsi"/>
          <w:color w:val="000000" w:themeColor="text1"/>
        </w:rPr>
        <w:t xml:space="preserve">The results that occur if the organization serves </w:t>
      </w:r>
      <w:proofErr w:type="gramStart"/>
      <w:r w:rsidRPr="1E02E85F">
        <w:rPr>
          <w:rFonts w:asciiTheme="minorHAnsi" w:hAnsiTheme="minorHAnsi"/>
          <w:color w:val="000000" w:themeColor="text1"/>
        </w:rPr>
        <w:t>a large number of</w:t>
      </w:r>
      <w:proofErr w:type="gramEnd"/>
      <w:r w:rsidRPr="1E02E85F">
        <w:rPr>
          <w:rFonts w:asciiTheme="minorHAnsi" w:hAnsiTheme="minorHAnsi"/>
          <w:color w:val="000000" w:themeColor="text1"/>
        </w:rPr>
        <w:t xml:space="preserve"> people who consistently experience medium-term impacts</w:t>
      </w:r>
      <w:r>
        <w:rPr>
          <w:rFonts w:asciiTheme="minorHAnsi" w:hAnsiTheme="minorHAnsi"/>
          <w:color w:val="000000" w:themeColor="text1"/>
        </w:rPr>
        <w:t>. These are indirect because there are many factors ou</w:t>
      </w:r>
      <w:r w:rsidRPr="00B5641B">
        <w:rPr>
          <w:rFonts w:asciiTheme="minorHAnsi" w:hAnsiTheme="minorHAnsi" w:cstheme="minorHAnsi"/>
          <w:color w:val="000000" w:themeColor="text1"/>
        </w:rPr>
        <w:t>tside the organization’s control that influence whether such outcomes will materialize.</w:t>
      </w:r>
    </w:p>
    <w:p w14:paraId="2EBADAAD" w14:textId="77777777" w:rsidR="00F53A3A" w:rsidRPr="00E74FDD" w:rsidRDefault="00F53A3A" w:rsidP="00F53A3A">
      <w:pPr>
        <w:pStyle w:val="NoSpacing"/>
        <w:rPr>
          <w:rFonts w:cs="Arial"/>
          <w:sz w:val="24"/>
          <w:szCs w:val="24"/>
        </w:rPr>
      </w:pPr>
    </w:p>
    <w:p w14:paraId="5DF4237F" w14:textId="77777777" w:rsidR="00C21983" w:rsidRDefault="00F53A3A" w:rsidP="00F53A3A">
      <w:pPr>
        <w:rPr>
          <w:rFonts w:asciiTheme="minorHAnsi" w:hAnsiTheme="minorHAnsi"/>
        </w:rPr>
        <w:sectPr w:rsidR="00C21983" w:rsidSect="00C21983">
          <w:headerReference w:type="default" r:id="rId10"/>
          <w:headerReference w:type="first" r:id="rId11"/>
          <w:pgSz w:w="12240" w:h="20160" w:code="5"/>
          <w:pgMar w:top="1440" w:right="446" w:bottom="1354" w:left="1555" w:header="720" w:footer="0" w:gutter="0"/>
          <w:cols w:space="720"/>
          <w:titlePg/>
          <w:docGrid w:linePitch="360"/>
        </w:sectPr>
      </w:pPr>
      <w:r w:rsidRPr="00E74FDD">
        <w:rPr>
          <w:rFonts w:asciiTheme="minorHAnsi" w:hAnsiTheme="minorHAnsi"/>
        </w:rPr>
        <w:t xml:space="preserve">This logic model should be used to guide </w:t>
      </w:r>
      <w:r>
        <w:rPr>
          <w:rFonts w:asciiTheme="minorHAnsi" w:hAnsiTheme="minorHAnsi"/>
        </w:rPr>
        <w:t xml:space="preserve">evaluation and planning activities. It is a living document that can be updated as needed. </w:t>
      </w:r>
    </w:p>
    <w:tbl>
      <w:tblPr>
        <w:tblStyle w:val="TableGrid"/>
        <w:tblW w:w="5000" w:type="pct"/>
        <w:tblLayout w:type="fixed"/>
        <w:tblLook w:val="04A0" w:firstRow="1" w:lastRow="0" w:firstColumn="1" w:lastColumn="0" w:noHBand="0" w:noVBand="1"/>
      </w:tblPr>
      <w:tblGrid>
        <w:gridCol w:w="3471"/>
        <w:gridCol w:w="2470"/>
        <w:gridCol w:w="4770"/>
        <w:gridCol w:w="3960"/>
        <w:gridCol w:w="2699"/>
      </w:tblGrid>
      <w:tr w:rsidR="00D016AE" w:rsidRPr="00DB5BB1" w14:paraId="33FC8CB5" w14:textId="77777777" w:rsidTr="0032774E">
        <w:trPr>
          <w:trHeight w:val="527"/>
          <w:tblHeader/>
        </w:trPr>
        <w:tc>
          <w:tcPr>
            <w:tcW w:w="5000" w:type="pct"/>
            <w:gridSpan w:val="5"/>
            <w:tcBorders>
              <w:top w:val="nil"/>
              <w:left w:val="nil"/>
              <w:bottom w:val="nil"/>
              <w:right w:val="nil"/>
            </w:tcBorders>
            <w:shd w:val="clear" w:color="auto" w:fill="BFBFBF" w:themeFill="background1" w:themeFillShade="BF"/>
          </w:tcPr>
          <w:p w14:paraId="0807F2DC" w14:textId="19AB3612" w:rsidR="004A1897" w:rsidRPr="00594E94" w:rsidRDefault="004A1897" w:rsidP="000123E0">
            <w:pPr>
              <w:rPr>
                <w:rFonts w:asciiTheme="minorHAnsi" w:hAnsiTheme="minorHAnsi" w:cstheme="minorHAnsi"/>
                <w:b/>
                <w:i/>
              </w:rPr>
            </w:pPr>
            <w:r w:rsidRPr="00594E94">
              <w:rPr>
                <w:rFonts w:asciiTheme="minorHAnsi" w:hAnsiTheme="minorHAnsi" w:cs="Segoe UI"/>
                <w:b/>
                <w:shd w:val="clear" w:color="auto" w:fill="BFBFBF" w:themeFill="background1" w:themeFillShade="BF"/>
              </w:rPr>
              <w:lastRenderedPageBreak/>
              <w:t>Mission:</w:t>
            </w:r>
            <w:r w:rsidRPr="00594E94">
              <w:rPr>
                <w:rFonts w:asciiTheme="minorHAnsi" w:hAnsiTheme="minorHAnsi" w:cs="Segoe UI"/>
                <w:i/>
                <w:shd w:val="clear" w:color="auto" w:fill="BFBFBF" w:themeFill="background1" w:themeFillShade="BF"/>
              </w:rPr>
              <w:t xml:space="preserve"> </w:t>
            </w:r>
            <w:r w:rsidR="00DB5BB1" w:rsidRPr="00594E94">
              <w:rPr>
                <w:rFonts w:asciiTheme="minorHAnsi" w:hAnsiTheme="minorHAnsi" w:cs="Arial"/>
                <w:color w:val="000000"/>
                <w:shd w:val="clear" w:color="auto" w:fill="BFBFBF" w:themeFill="background1" w:themeFillShade="BF"/>
              </w:rPr>
              <w:t xml:space="preserve">The </w:t>
            </w:r>
            <w:r w:rsidR="00F66432" w:rsidRPr="00594E94">
              <w:rPr>
                <w:rFonts w:asciiTheme="minorHAnsi" w:hAnsiTheme="minorHAnsi" w:cs="Arial"/>
                <w:color w:val="000000"/>
                <w:shd w:val="clear" w:color="auto" w:fill="BFBFBF" w:themeFill="background1" w:themeFillShade="BF"/>
              </w:rPr>
              <w:t>Independent Living Network</w:t>
            </w:r>
            <w:r w:rsidR="00DB5BB1" w:rsidRPr="00594E94">
              <w:rPr>
                <w:rFonts w:asciiTheme="minorHAnsi" w:hAnsiTheme="minorHAnsi" w:cs="Arial"/>
                <w:color w:val="000000"/>
                <w:shd w:val="clear" w:color="auto" w:fill="BFBFBF" w:themeFill="background1" w:themeFillShade="BF"/>
              </w:rPr>
              <w:t xml:space="preserve"> is committed to promoting a philosophy of consumer control, peer support, self-help, self-determination, equal access, and individual and systems advocacy, in order to maximize leadership, empowerment, independence, productivity</w:t>
            </w:r>
            <w:r w:rsidR="00AD1968" w:rsidRPr="00594E94">
              <w:rPr>
                <w:rFonts w:asciiTheme="minorHAnsi" w:hAnsiTheme="minorHAnsi" w:cs="Arial"/>
                <w:color w:val="000000"/>
                <w:shd w:val="clear" w:color="auto" w:fill="BFBFBF" w:themeFill="background1" w:themeFillShade="BF"/>
              </w:rPr>
              <w:t>,</w:t>
            </w:r>
            <w:r w:rsidR="00DB5BB1" w:rsidRPr="00594E94">
              <w:rPr>
                <w:rFonts w:asciiTheme="minorHAnsi" w:hAnsiTheme="minorHAnsi" w:cs="Arial"/>
                <w:color w:val="000000"/>
                <w:shd w:val="clear" w:color="auto" w:fill="BFBFBF" w:themeFill="background1" w:themeFillShade="BF"/>
              </w:rPr>
              <w:t xml:space="preserve"> and to support full inclusion and integration of individuals with disabilities into the mainstream of American society</w:t>
            </w:r>
            <w:r w:rsidR="00AD1968" w:rsidRPr="00594E94">
              <w:rPr>
                <w:rFonts w:asciiTheme="minorHAnsi" w:hAnsiTheme="minorHAnsi" w:cs="Arial"/>
                <w:color w:val="000000"/>
                <w:shd w:val="clear" w:color="auto" w:fill="BFBFBF" w:themeFill="background1" w:themeFillShade="BF"/>
              </w:rPr>
              <w:t>.</w:t>
            </w:r>
          </w:p>
        </w:tc>
      </w:tr>
      <w:tr w:rsidR="00745FCE" w:rsidRPr="00594E94" w14:paraId="3EC7F2CB" w14:textId="77777777" w:rsidTr="0032774E">
        <w:trPr>
          <w:trHeight w:val="363"/>
          <w:tblHeader/>
        </w:trPr>
        <w:tc>
          <w:tcPr>
            <w:tcW w:w="5000" w:type="pct"/>
            <w:gridSpan w:val="5"/>
            <w:tcBorders>
              <w:top w:val="nil"/>
              <w:left w:val="nil"/>
              <w:bottom w:val="nil"/>
              <w:right w:val="nil"/>
            </w:tcBorders>
            <w:shd w:val="clear" w:color="auto" w:fill="BFBFBF" w:themeFill="background1" w:themeFillShade="BF"/>
          </w:tcPr>
          <w:p w14:paraId="5B89567D" w14:textId="62B72838" w:rsidR="00745FCE" w:rsidRPr="00594E94" w:rsidRDefault="00745FCE" w:rsidP="00745FCE">
            <w:pPr>
              <w:rPr>
                <w:rFonts w:asciiTheme="minorHAnsi" w:hAnsiTheme="minorHAnsi" w:cs="Segoe UI"/>
                <w:b/>
                <w:shd w:val="clear" w:color="auto" w:fill="BFBFBF" w:themeFill="background1" w:themeFillShade="BF"/>
              </w:rPr>
            </w:pPr>
            <w:r w:rsidRPr="00594E94">
              <w:rPr>
                <w:rFonts w:asciiTheme="minorHAnsi" w:hAnsiTheme="minorHAnsi" w:cs="Segoe UI"/>
                <w:b/>
                <w:shd w:val="clear" w:color="auto" w:fill="BFBFBF" w:themeFill="background1" w:themeFillShade="BF"/>
              </w:rPr>
              <w:t xml:space="preserve">Target populations: </w:t>
            </w:r>
            <w:r w:rsidR="000E5B04" w:rsidRPr="00594E94">
              <w:rPr>
                <w:rFonts w:asciiTheme="minorHAnsi" w:hAnsiTheme="minorHAnsi" w:cs="Segoe UI"/>
                <w:shd w:val="clear" w:color="auto" w:fill="BFBFBF" w:themeFill="background1" w:themeFillShade="BF"/>
              </w:rPr>
              <w:t>Individuals with disabilities</w:t>
            </w:r>
            <w:r w:rsidR="002C54CC" w:rsidRPr="00594E94">
              <w:rPr>
                <w:rFonts w:asciiTheme="minorHAnsi" w:hAnsiTheme="minorHAnsi" w:cs="Segoe UI"/>
                <w:shd w:val="clear" w:color="auto" w:fill="BFBFBF" w:themeFill="background1" w:themeFillShade="BF"/>
              </w:rPr>
              <w:t xml:space="preserve">, </w:t>
            </w:r>
            <w:r w:rsidR="00EB4A20" w:rsidRPr="00594E94">
              <w:rPr>
                <w:rFonts w:asciiTheme="minorHAnsi" w:hAnsiTheme="minorHAnsi" w:cs="Segoe UI"/>
                <w:shd w:val="clear" w:color="auto" w:fill="BFBFBF" w:themeFill="background1" w:themeFillShade="BF"/>
              </w:rPr>
              <w:t xml:space="preserve">the greater community for disability awareness </w:t>
            </w:r>
            <w:r w:rsidR="002C54CC" w:rsidRPr="00594E94">
              <w:rPr>
                <w:rFonts w:asciiTheme="minorHAnsi" w:hAnsiTheme="minorHAnsi" w:cs="Segoe UI"/>
                <w:shd w:val="clear" w:color="auto" w:fill="BFBFBF" w:themeFill="background1" w:themeFillShade="BF"/>
              </w:rPr>
              <w:t>and the IL Network</w:t>
            </w:r>
          </w:p>
        </w:tc>
      </w:tr>
      <w:tr w:rsidR="000630F0" w:rsidRPr="00DB5BB1" w14:paraId="1CC3BD7F" w14:textId="77777777" w:rsidTr="00594E94">
        <w:trPr>
          <w:trHeight w:val="488"/>
          <w:tblHeader/>
        </w:trPr>
        <w:tc>
          <w:tcPr>
            <w:tcW w:w="999" w:type="pct"/>
            <w:tcBorders>
              <w:top w:val="nil"/>
              <w:left w:val="nil"/>
              <w:bottom w:val="nil"/>
              <w:right w:val="nil"/>
            </w:tcBorders>
            <w:shd w:val="clear" w:color="auto" w:fill="DBE5F1" w:themeFill="accent1" w:themeFillTint="33"/>
            <w:vAlign w:val="center"/>
          </w:tcPr>
          <w:p w14:paraId="7AAECABA" w14:textId="11978B26" w:rsidR="004A1897" w:rsidRPr="003366F9" w:rsidRDefault="004A1897" w:rsidP="00D2474F">
            <w:pPr>
              <w:ind w:left="-30"/>
              <w:jc w:val="center"/>
              <w:rPr>
                <w:rFonts w:asciiTheme="minorHAnsi" w:hAnsiTheme="minorHAnsi"/>
                <w:b/>
                <w:sz w:val="22"/>
                <w:szCs w:val="22"/>
              </w:rPr>
            </w:pPr>
            <w:r w:rsidRPr="003366F9">
              <w:rPr>
                <w:rFonts w:asciiTheme="minorHAnsi" w:hAnsiTheme="minorHAnsi"/>
                <w:b/>
                <w:sz w:val="22"/>
                <w:szCs w:val="22"/>
              </w:rPr>
              <w:t>Inputs</w:t>
            </w:r>
          </w:p>
        </w:tc>
        <w:tc>
          <w:tcPr>
            <w:tcW w:w="711" w:type="pct"/>
            <w:tcBorders>
              <w:top w:val="nil"/>
              <w:left w:val="nil"/>
              <w:bottom w:val="nil"/>
              <w:right w:val="nil"/>
            </w:tcBorders>
            <w:shd w:val="clear" w:color="auto" w:fill="B6DDE8" w:themeFill="accent5" w:themeFillTint="66"/>
            <w:vAlign w:val="center"/>
          </w:tcPr>
          <w:p w14:paraId="1EA42CA5" w14:textId="4ADA064F" w:rsidR="004A1897" w:rsidRPr="003366F9" w:rsidRDefault="000C4362" w:rsidP="00D2474F">
            <w:pPr>
              <w:jc w:val="center"/>
              <w:rPr>
                <w:rFonts w:asciiTheme="minorHAnsi" w:hAnsiTheme="minorHAnsi"/>
                <w:b/>
                <w:sz w:val="22"/>
                <w:szCs w:val="22"/>
              </w:rPr>
            </w:pPr>
            <w:r w:rsidRPr="003366F9">
              <w:rPr>
                <w:rFonts w:asciiTheme="minorHAnsi" w:hAnsiTheme="minorHAnsi"/>
                <w:b/>
                <w:sz w:val="22"/>
                <w:szCs w:val="22"/>
              </w:rPr>
              <w:t>Activities/</w:t>
            </w:r>
            <w:r w:rsidR="004A1897" w:rsidRPr="003366F9">
              <w:rPr>
                <w:rFonts w:asciiTheme="minorHAnsi" w:hAnsiTheme="minorHAnsi"/>
                <w:b/>
                <w:sz w:val="22"/>
                <w:szCs w:val="22"/>
              </w:rPr>
              <w:t>Outputs</w:t>
            </w:r>
          </w:p>
        </w:tc>
        <w:tc>
          <w:tcPr>
            <w:tcW w:w="1373" w:type="pct"/>
            <w:tcBorders>
              <w:top w:val="nil"/>
              <w:left w:val="nil"/>
              <w:bottom w:val="nil"/>
              <w:right w:val="nil"/>
            </w:tcBorders>
            <w:shd w:val="clear" w:color="auto" w:fill="B8CCE4" w:themeFill="accent1" w:themeFillTint="66"/>
            <w:vAlign w:val="center"/>
          </w:tcPr>
          <w:p w14:paraId="49DAFB3F" w14:textId="77777777" w:rsidR="00171043" w:rsidRDefault="00AD1968" w:rsidP="00171043">
            <w:pPr>
              <w:jc w:val="center"/>
              <w:rPr>
                <w:rFonts w:asciiTheme="minorHAnsi" w:hAnsiTheme="minorHAnsi"/>
                <w:b/>
                <w:sz w:val="22"/>
                <w:szCs w:val="22"/>
              </w:rPr>
            </w:pPr>
            <w:r w:rsidRPr="003366F9">
              <w:rPr>
                <w:rFonts w:asciiTheme="minorHAnsi" w:hAnsiTheme="minorHAnsi"/>
                <w:b/>
                <w:sz w:val="22"/>
                <w:szCs w:val="22"/>
              </w:rPr>
              <w:t>Short-</w:t>
            </w:r>
            <w:r w:rsidR="004A1897" w:rsidRPr="003366F9">
              <w:rPr>
                <w:rFonts w:asciiTheme="minorHAnsi" w:hAnsiTheme="minorHAnsi"/>
                <w:b/>
                <w:sz w:val="22"/>
                <w:szCs w:val="22"/>
              </w:rPr>
              <w:t>term outcomes</w:t>
            </w:r>
            <w:r w:rsidR="003366F9">
              <w:rPr>
                <w:rFonts w:asciiTheme="minorHAnsi" w:hAnsiTheme="minorHAnsi"/>
                <w:b/>
                <w:sz w:val="22"/>
                <w:szCs w:val="22"/>
              </w:rPr>
              <w:t xml:space="preserve"> </w:t>
            </w:r>
          </w:p>
          <w:p w14:paraId="1B517F26" w14:textId="48C1B21E" w:rsidR="004A1897" w:rsidRPr="003366F9" w:rsidRDefault="003366F9" w:rsidP="00171043">
            <w:pPr>
              <w:jc w:val="center"/>
              <w:rPr>
                <w:rFonts w:asciiTheme="minorHAnsi" w:hAnsiTheme="minorHAnsi"/>
                <w:b/>
                <w:sz w:val="22"/>
                <w:szCs w:val="22"/>
              </w:rPr>
            </w:pPr>
            <w:r>
              <w:rPr>
                <w:rFonts w:asciiTheme="minorHAnsi" w:hAnsiTheme="minorHAnsi"/>
                <w:b/>
                <w:sz w:val="22"/>
                <w:szCs w:val="22"/>
              </w:rPr>
              <w:t>(Direct Impact)</w:t>
            </w:r>
          </w:p>
        </w:tc>
        <w:tc>
          <w:tcPr>
            <w:tcW w:w="1140" w:type="pct"/>
            <w:tcBorders>
              <w:top w:val="nil"/>
              <w:left w:val="nil"/>
              <w:bottom w:val="nil"/>
              <w:right w:val="nil"/>
            </w:tcBorders>
            <w:shd w:val="clear" w:color="auto" w:fill="95B3D7" w:themeFill="accent1" w:themeFillTint="99"/>
            <w:vAlign w:val="center"/>
          </w:tcPr>
          <w:p w14:paraId="61478402" w14:textId="77777777" w:rsidR="003366F9" w:rsidRDefault="00AD1968">
            <w:pPr>
              <w:jc w:val="center"/>
              <w:rPr>
                <w:rFonts w:asciiTheme="minorHAnsi" w:hAnsiTheme="minorHAnsi"/>
                <w:b/>
                <w:sz w:val="22"/>
                <w:szCs w:val="22"/>
              </w:rPr>
            </w:pPr>
            <w:r w:rsidRPr="003366F9">
              <w:rPr>
                <w:rFonts w:asciiTheme="minorHAnsi" w:hAnsiTheme="minorHAnsi"/>
                <w:b/>
                <w:sz w:val="22"/>
                <w:szCs w:val="22"/>
              </w:rPr>
              <w:t>Medium-</w:t>
            </w:r>
            <w:r w:rsidR="004A1897" w:rsidRPr="003366F9">
              <w:rPr>
                <w:rFonts w:asciiTheme="minorHAnsi" w:hAnsiTheme="minorHAnsi"/>
                <w:b/>
                <w:sz w:val="22"/>
                <w:szCs w:val="22"/>
              </w:rPr>
              <w:t>term outcomes</w:t>
            </w:r>
            <w:r w:rsidR="003366F9">
              <w:rPr>
                <w:rFonts w:asciiTheme="minorHAnsi" w:hAnsiTheme="minorHAnsi"/>
                <w:b/>
                <w:sz w:val="22"/>
                <w:szCs w:val="22"/>
              </w:rPr>
              <w:t xml:space="preserve"> </w:t>
            </w:r>
          </w:p>
          <w:p w14:paraId="20879A0A" w14:textId="766A262D" w:rsidR="004A1897" w:rsidRPr="003366F9" w:rsidRDefault="003366F9">
            <w:pPr>
              <w:jc w:val="center"/>
              <w:rPr>
                <w:rFonts w:asciiTheme="minorHAnsi" w:hAnsiTheme="minorHAnsi"/>
                <w:b/>
                <w:sz w:val="22"/>
                <w:szCs w:val="22"/>
              </w:rPr>
            </w:pPr>
            <w:r>
              <w:rPr>
                <w:rFonts w:asciiTheme="minorHAnsi" w:hAnsiTheme="minorHAnsi"/>
                <w:b/>
                <w:sz w:val="22"/>
                <w:szCs w:val="22"/>
              </w:rPr>
              <w:t>(Indirect Impact)</w:t>
            </w:r>
          </w:p>
        </w:tc>
        <w:tc>
          <w:tcPr>
            <w:tcW w:w="777" w:type="pct"/>
            <w:tcBorders>
              <w:top w:val="nil"/>
              <w:left w:val="nil"/>
              <w:bottom w:val="nil"/>
              <w:right w:val="nil"/>
            </w:tcBorders>
            <w:shd w:val="clear" w:color="auto" w:fill="548DD4" w:themeFill="text2" w:themeFillTint="99"/>
            <w:vAlign w:val="center"/>
          </w:tcPr>
          <w:p w14:paraId="0D2D452E" w14:textId="75AC84A8" w:rsidR="004A1897" w:rsidRPr="003366F9" w:rsidRDefault="00AD1968">
            <w:pPr>
              <w:jc w:val="center"/>
              <w:rPr>
                <w:rFonts w:asciiTheme="minorHAnsi" w:hAnsiTheme="minorHAnsi"/>
                <w:b/>
                <w:sz w:val="22"/>
                <w:szCs w:val="22"/>
              </w:rPr>
            </w:pPr>
            <w:r w:rsidRPr="003366F9">
              <w:rPr>
                <w:rFonts w:asciiTheme="minorHAnsi" w:hAnsiTheme="minorHAnsi"/>
                <w:b/>
                <w:sz w:val="22"/>
                <w:szCs w:val="22"/>
              </w:rPr>
              <w:t>Long-</w:t>
            </w:r>
            <w:r w:rsidR="004A1897" w:rsidRPr="003366F9">
              <w:rPr>
                <w:rFonts w:asciiTheme="minorHAnsi" w:hAnsiTheme="minorHAnsi"/>
                <w:b/>
                <w:sz w:val="22"/>
                <w:szCs w:val="22"/>
              </w:rPr>
              <w:t>term outcomes</w:t>
            </w:r>
            <w:r w:rsidR="003366F9">
              <w:rPr>
                <w:rFonts w:asciiTheme="minorHAnsi" w:hAnsiTheme="minorHAnsi"/>
                <w:b/>
                <w:sz w:val="22"/>
                <w:szCs w:val="22"/>
              </w:rPr>
              <w:t xml:space="preserve"> (Aspirational </w:t>
            </w:r>
            <w:r w:rsidR="00B56B49" w:rsidRPr="003366F9">
              <w:rPr>
                <w:rFonts w:asciiTheme="minorHAnsi" w:hAnsiTheme="minorHAnsi"/>
                <w:b/>
                <w:sz w:val="22"/>
                <w:szCs w:val="22"/>
              </w:rPr>
              <w:t>Impacts</w:t>
            </w:r>
            <w:r w:rsidR="003366F9">
              <w:rPr>
                <w:rFonts w:asciiTheme="minorHAnsi" w:hAnsiTheme="minorHAnsi"/>
                <w:b/>
                <w:sz w:val="22"/>
                <w:szCs w:val="22"/>
              </w:rPr>
              <w:t>)</w:t>
            </w:r>
          </w:p>
        </w:tc>
      </w:tr>
      <w:tr w:rsidR="000630F0" w:rsidRPr="00DB5BB1" w14:paraId="24902A60" w14:textId="77777777" w:rsidTr="00E67937">
        <w:trPr>
          <w:trHeight w:val="7665"/>
        </w:trPr>
        <w:tc>
          <w:tcPr>
            <w:tcW w:w="999" w:type="pct"/>
            <w:tcBorders>
              <w:top w:val="nil"/>
              <w:left w:val="nil"/>
              <w:bottom w:val="nil"/>
              <w:right w:val="nil"/>
            </w:tcBorders>
            <w:shd w:val="clear" w:color="auto" w:fill="DBE5F1" w:themeFill="accent1" w:themeFillTint="33"/>
          </w:tcPr>
          <w:p w14:paraId="28BC1680" w14:textId="48F7CEF9" w:rsidR="006D1A18" w:rsidRPr="00E67937" w:rsidRDefault="006D1A18" w:rsidP="006D1A18">
            <w:pPr>
              <w:rPr>
                <w:rFonts w:asciiTheme="minorHAnsi" w:hAnsiTheme="minorHAnsi" w:cstheme="minorHAnsi"/>
                <w:b/>
                <w:sz w:val="22"/>
                <w:szCs w:val="22"/>
              </w:rPr>
            </w:pPr>
            <w:r w:rsidRPr="00E67937">
              <w:rPr>
                <w:rFonts w:asciiTheme="minorHAnsi" w:hAnsiTheme="minorHAnsi" w:cstheme="minorHAnsi"/>
                <w:b/>
                <w:sz w:val="22"/>
                <w:szCs w:val="22"/>
              </w:rPr>
              <w:t>Human Capital</w:t>
            </w:r>
          </w:p>
          <w:p w14:paraId="13DDD480" w14:textId="3736AF86" w:rsidR="00B32F71" w:rsidRPr="00E67937" w:rsidRDefault="00042AFE" w:rsidP="00B32F71">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 xml:space="preserve">Twelve </w:t>
            </w:r>
            <w:r w:rsidR="006E34FA" w:rsidRPr="00E67937">
              <w:rPr>
                <w:rFonts w:asciiTheme="minorHAnsi" w:hAnsiTheme="minorHAnsi" w:cstheme="minorHAnsi"/>
                <w:sz w:val="22"/>
                <w:szCs w:val="22"/>
              </w:rPr>
              <w:t xml:space="preserve">Centers </w:t>
            </w:r>
            <w:r w:rsidR="00B32F71" w:rsidRPr="00E67937">
              <w:rPr>
                <w:rFonts w:asciiTheme="minorHAnsi" w:hAnsiTheme="minorHAnsi" w:cstheme="minorHAnsi"/>
                <w:sz w:val="22"/>
                <w:szCs w:val="22"/>
              </w:rPr>
              <w:t xml:space="preserve">Independent Living </w:t>
            </w:r>
            <w:r w:rsidR="006E34FA" w:rsidRPr="00E67937">
              <w:rPr>
                <w:rFonts w:asciiTheme="minorHAnsi" w:hAnsiTheme="minorHAnsi" w:cstheme="minorHAnsi"/>
                <w:sz w:val="22"/>
                <w:szCs w:val="22"/>
              </w:rPr>
              <w:t>(CIL)</w:t>
            </w:r>
          </w:p>
          <w:p w14:paraId="1FF5C660" w14:textId="77777777" w:rsidR="00472356" w:rsidRPr="00E67937" w:rsidRDefault="00472356" w:rsidP="00472356">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Consumers</w:t>
            </w:r>
          </w:p>
          <w:p w14:paraId="4B5B577E" w14:textId="3F513070" w:rsidR="00F60DD1" w:rsidRPr="00E67937" w:rsidRDefault="00F60DD1"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 xml:space="preserve">Boards of Directors </w:t>
            </w:r>
          </w:p>
          <w:p w14:paraId="5BAC11B4" w14:textId="77777777" w:rsidR="001F1934" w:rsidRPr="00E67937" w:rsidRDefault="006D6B43"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Ohio Statewide Independent Living C</w:t>
            </w:r>
            <w:r w:rsidR="001F1934" w:rsidRPr="00E67937">
              <w:rPr>
                <w:rFonts w:asciiTheme="minorHAnsi" w:hAnsiTheme="minorHAnsi" w:cstheme="minorHAnsi"/>
                <w:sz w:val="22"/>
                <w:szCs w:val="22"/>
              </w:rPr>
              <w:t>ouncil</w:t>
            </w:r>
          </w:p>
          <w:p w14:paraId="6552B1EA" w14:textId="1AA674DA" w:rsidR="00C54540" w:rsidRPr="00E67937" w:rsidRDefault="00C54540" w:rsidP="00C54540">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Staff</w:t>
            </w:r>
          </w:p>
          <w:p w14:paraId="7EDD8FA1" w14:textId="6412F96C" w:rsidR="00C54540" w:rsidRPr="00E67937" w:rsidRDefault="00C54540" w:rsidP="00C54540">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Volunteers</w:t>
            </w:r>
          </w:p>
          <w:p w14:paraId="21B3ECD6" w14:textId="275E748B" w:rsidR="00F60DD1" w:rsidRPr="00E67937" w:rsidRDefault="00E77D4B" w:rsidP="00177C44">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State a</w:t>
            </w:r>
            <w:r w:rsidR="00C54540" w:rsidRPr="00E67937">
              <w:rPr>
                <w:rFonts w:asciiTheme="minorHAnsi" w:hAnsiTheme="minorHAnsi" w:cstheme="minorHAnsi"/>
                <w:sz w:val="22"/>
                <w:szCs w:val="22"/>
              </w:rPr>
              <w:t>genc</w:t>
            </w:r>
            <w:r w:rsidRPr="00E67937">
              <w:rPr>
                <w:rFonts w:asciiTheme="minorHAnsi" w:hAnsiTheme="minorHAnsi" w:cstheme="minorHAnsi"/>
                <w:sz w:val="22"/>
                <w:szCs w:val="22"/>
              </w:rPr>
              <w:t xml:space="preserve">ies </w:t>
            </w:r>
          </w:p>
          <w:p w14:paraId="04FA9416" w14:textId="2B8D91EC" w:rsidR="000E4C8D" w:rsidRPr="00E67937" w:rsidRDefault="000E4C8D" w:rsidP="00177C44">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Community partners</w:t>
            </w:r>
          </w:p>
          <w:p w14:paraId="7123DF2D" w14:textId="56F53A57" w:rsidR="000E4C8D" w:rsidRPr="00E67937" w:rsidRDefault="006E34FA" w:rsidP="00177C44">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P</w:t>
            </w:r>
            <w:r w:rsidR="000E4C8D" w:rsidRPr="00E67937">
              <w:rPr>
                <w:rFonts w:asciiTheme="minorHAnsi" w:hAnsiTheme="minorHAnsi" w:cstheme="minorHAnsi"/>
                <w:sz w:val="22"/>
                <w:szCs w:val="22"/>
              </w:rPr>
              <w:t>olicy makers</w:t>
            </w:r>
          </w:p>
          <w:p w14:paraId="286C26E1" w14:textId="25A8F124" w:rsidR="00B330F9" w:rsidRPr="00E67937" w:rsidRDefault="00B330F9" w:rsidP="008A651E">
            <w:pPr>
              <w:ind w:left="-8"/>
              <w:rPr>
                <w:rFonts w:asciiTheme="minorHAnsi" w:hAnsiTheme="minorHAnsi" w:cstheme="minorHAnsi"/>
                <w:b/>
                <w:sz w:val="22"/>
                <w:szCs w:val="22"/>
              </w:rPr>
            </w:pPr>
            <w:r w:rsidRPr="00E67937">
              <w:rPr>
                <w:rFonts w:asciiTheme="minorHAnsi" w:hAnsiTheme="minorHAnsi" w:cstheme="minorHAnsi"/>
                <w:b/>
                <w:sz w:val="22"/>
                <w:szCs w:val="22"/>
              </w:rPr>
              <w:t>Polic</w:t>
            </w:r>
            <w:r w:rsidR="00766CBD" w:rsidRPr="00E67937">
              <w:rPr>
                <w:rFonts w:asciiTheme="minorHAnsi" w:hAnsiTheme="minorHAnsi" w:cstheme="minorHAnsi"/>
                <w:b/>
                <w:sz w:val="22"/>
                <w:szCs w:val="22"/>
              </w:rPr>
              <w:t>ies and Plans</w:t>
            </w:r>
          </w:p>
          <w:p w14:paraId="21F163A9" w14:textId="2183B445" w:rsidR="00B330F9" w:rsidRPr="00E67937" w:rsidRDefault="006E34FA"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CIL</w:t>
            </w:r>
            <w:r w:rsidR="007E34FB" w:rsidRPr="00E67937">
              <w:rPr>
                <w:rFonts w:asciiTheme="minorHAnsi" w:hAnsiTheme="minorHAnsi" w:cstheme="minorHAnsi"/>
                <w:sz w:val="22"/>
                <w:szCs w:val="22"/>
              </w:rPr>
              <w:t xml:space="preserve"> Work Plans</w:t>
            </w:r>
          </w:p>
          <w:p w14:paraId="66ECB618" w14:textId="37868E5B" w:rsidR="00766CBD" w:rsidRPr="00E67937" w:rsidRDefault="00766CBD"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State Plan</w:t>
            </w:r>
            <w:r w:rsidR="00472356" w:rsidRPr="00E67937">
              <w:rPr>
                <w:rFonts w:asciiTheme="minorHAnsi" w:hAnsiTheme="minorHAnsi" w:cstheme="minorHAnsi"/>
                <w:sz w:val="22"/>
                <w:szCs w:val="22"/>
              </w:rPr>
              <w:t xml:space="preserve"> (SPIL)</w:t>
            </w:r>
          </w:p>
          <w:p w14:paraId="51A28E0E" w14:textId="4572BCBB" w:rsidR="004A4CC3" w:rsidRPr="00E67937" w:rsidRDefault="00397AD3"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Rehabilitation Act</w:t>
            </w:r>
          </w:p>
          <w:p w14:paraId="678DBDEF" w14:textId="2AF35990" w:rsidR="004A4CC3" w:rsidRPr="00E67937" w:rsidRDefault="00EB44E1" w:rsidP="00D52C6F">
            <w:pPr>
              <w:rPr>
                <w:rFonts w:asciiTheme="minorHAnsi" w:hAnsiTheme="minorHAnsi" w:cstheme="minorHAnsi"/>
                <w:b/>
                <w:sz w:val="22"/>
                <w:szCs w:val="22"/>
              </w:rPr>
            </w:pPr>
            <w:r w:rsidRPr="00E67937">
              <w:rPr>
                <w:rFonts w:asciiTheme="minorHAnsi" w:hAnsiTheme="minorHAnsi" w:cstheme="minorHAnsi"/>
                <w:b/>
                <w:sz w:val="22"/>
                <w:szCs w:val="22"/>
              </w:rPr>
              <w:t>Funding</w:t>
            </w:r>
          </w:p>
          <w:p w14:paraId="2CD37967" w14:textId="65D32559" w:rsidR="00B95D1C" w:rsidRPr="00E67937" w:rsidRDefault="00B95D1C"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Federal</w:t>
            </w:r>
            <w:r w:rsidR="00BE09B6" w:rsidRPr="00E67937">
              <w:rPr>
                <w:rFonts w:asciiTheme="minorHAnsi" w:hAnsiTheme="minorHAnsi" w:cstheme="minorHAnsi"/>
                <w:sz w:val="22"/>
                <w:szCs w:val="22"/>
              </w:rPr>
              <w:t xml:space="preserve"> grants</w:t>
            </w:r>
            <w:r w:rsidR="00397AD3" w:rsidRPr="00E67937">
              <w:rPr>
                <w:rFonts w:asciiTheme="minorHAnsi" w:hAnsiTheme="minorHAnsi" w:cstheme="minorHAnsi"/>
                <w:sz w:val="22"/>
                <w:szCs w:val="22"/>
              </w:rPr>
              <w:t xml:space="preserve"> </w:t>
            </w:r>
          </w:p>
          <w:p w14:paraId="17BD4CDD" w14:textId="67A411ED" w:rsidR="006044A7" w:rsidRPr="00E67937" w:rsidRDefault="00327E3C"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State</w:t>
            </w:r>
            <w:r w:rsidR="006044A7" w:rsidRPr="00E67937">
              <w:rPr>
                <w:rFonts w:asciiTheme="minorHAnsi" w:hAnsiTheme="minorHAnsi" w:cstheme="minorHAnsi"/>
                <w:sz w:val="22"/>
                <w:szCs w:val="22"/>
              </w:rPr>
              <w:t xml:space="preserve"> </w:t>
            </w:r>
            <w:r w:rsidR="00C21983" w:rsidRPr="00E67937">
              <w:rPr>
                <w:rFonts w:asciiTheme="minorHAnsi" w:hAnsiTheme="minorHAnsi" w:cstheme="minorHAnsi"/>
                <w:sz w:val="22"/>
                <w:szCs w:val="22"/>
              </w:rPr>
              <w:t xml:space="preserve">and County </w:t>
            </w:r>
            <w:proofErr w:type="gramStart"/>
            <w:r w:rsidR="006044A7" w:rsidRPr="00E67937">
              <w:rPr>
                <w:rFonts w:asciiTheme="minorHAnsi" w:hAnsiTheme="minorHAnsi" w:cstheme="minorHAnsi"/>
                <w:sz w:val="22"/>
                <w:szCs w:val="22"/>
              </w:rPr>
              <w:t>grants</w:t>
            </w:r>
            <w:proofErr w:type="gramEnd"/>
          </w:p>
          <w:p w14:paraId="7016AC6E" w14:textId="08B21923" w:rsidR="00B05297" w:rsidRPr="00E67937" w:rsidRDefault="00B05297"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Other local funds</w:t>
            </w:r>
          </w:p>
          <w:p w14:paraId="3F4675E7" w14:textId="18187549" w:rsidR="006044A7" w:rsidRPr="00E67937" w:rsidRDefault="006044A7" w:rsidP="00D52C6F">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Foundations</w:t>
            </w:r>
          </w:p>
          <w:p w14:paraId="38FA6DC4" w14:textId="3A8C2F8D" w:rsidR="00BE09B6" w:rsidRPr="003130D3" w:rsidRDefault="006044A7" w:rsidP="003130D3">
            <w:pPr>
              <w:pStyle w:val="ListParagraph"/>
              <w:numPr>
                <w:ilvl w:val="0"/>
                <w:numId w:val="11"/>
              </w:numPr>
              <w:ind w:left="352"/>
              <w:rPr>
                <w:rFonts w:asciiTheme="minorHAnsi" w:hAnsiTheme="minorHAnsi" w:cstheme="minorHAnsi"/>
                <w:sz w:val="22"/>
                <w:szCs w:val="22"/>
              </w:rPr>
            </w:pPr>
            <w:r w:rsidRPr="00E67937">
              <w:rPr>
                <w:rFonts w:asciiTheme="minorHAnsi" w:hAnsiTheme="minorHAnsi" w:cstheme="minorHAnsi"/>
                <w:sz w:val="22"/>
                <w:szCs w:val="22"/>
              </w:rPr>
              <w:t>Private donations</w:t>
            </w:r>
          </w:p>
        </w:tc>
        <w:tc>
          <w:tcPr>
            <w:tcW w:w="711" w:type="pct"/>
            <w:tcBorders>
              <w:top w:val="nil"/>
              <w:left w:val="nil"/>
              <w:bottom w:val="nil"/>
              <w:right w:val="nil"/>
            </w:tcBorders>
            <w:shd w:val="clear" w:color="auto" w:fill="B6DDE8" w:themeFill="accent5" w:themeFillTint="66"/>
          </w:tcPr>
          <w:p w14:paraId="13C9D92F" w14:textId="57D7C892" w:rsidR="00083BA2" w:rsidRPr="00E67937" w:rsidRDefault="00083BA2" w:rsidP="00083BA2">
            <w:pPr>
              <w:rPr>
                <w:rFonts w:asciiTheme="minorHAnsi" w:hAnsiTheme="minorHAnsi" w:cstheme="minorHAnsi"/>
                <w:sz w:val="22"/>
                <w:szCs w:val="22"/>
              </w:rPr>
            </w:pPr>
            <w:r w:rsidRPr="00E67937">
              <w:rPr>
                <w:rFonts w:asciiTheme="minorHAnsi" w:hAnsiTheme="minorHAnsi" w:cstheme="minorHAnsi"/>
                <w:b/>
                <w:sz w:val="22"/>
                <w:szCs w:val="22"/>
              </w:rPr>
              <w:t>Core Services</w:t>
            </w:r>
          </w:p>
          <w:p w14:paraId="763A1AC2" w14:textId="391CDFE1" w:rsidR="00767FD7" w:rsidRPr="00E67937" w:rsidRDefault="00767FD7"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Independent living skills</w:t>
            </w:r>
          </w:p>
          <w:p w14:paraId="23C58957" w14:textId="66ECE8C1" w:rsidR="00767FD7" w:rsidRPr="00E67937" w:rsidRDefault="00767FD7"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Peer support</w:t>
            </w:r>
          </w:p>
          <w:p w14:paraId="29AA228F" w14:textId="67DA97C0" w:rsidR="00767FD7" w:rsidRPr="00E67937" w:rsidRDefault="00767FD7"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 xml:space="preserve">Individual advocacy </w:t>
            </w:r>
          </w:p>
          <w:p w14:paraId="47FC8D2C" w14:textId="46D9F68E" w:rsidR="00767FD7" w:rsidRPr="00E67937" w:rsidRDefault="0073701B"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Information and referral</w:t>
            </w:r>
          </w:p>
          <w:p w14:paraId="32D484D2" w14:textId="4A29E91B" w:rsidR="0073701B" w:rsidRPr="00E67937" w:rsidRDefault="0073701B"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 xml:space="preserve">Transition (nursing home, </w:t>
            </w:r>
            <w:r w:rsidR="00D00E62" w:rsidRPr="00E67937">
              <w:rPr>
                <w:rFonts w:asciiTheme="minorHAnsi" w:hAnsiTheme="minorHAnsi" w:cstheme="minorHAnsi"/>
                <w:sz w:val="22"/>
                <w:szCs w:val="22"/>
              </w:rPr>
              <w:t>diversion, youth)</w:t>
            </w:r>
          </w:p>
          <w:p w14:paraId="2744DC66" w14:textId="058235AE" w:rsidR="00B7733B" w:rsidRDefault="00C76C91" w:rsidP="00F61A7E">
            <w:pPr>
              <w:pStyle w:val="ListParagraph"/>
              <w:numPr>
                <w:ilvl w:val="0"/>
                <w:numId w:val="11"/>
              </w:numPr>
              <w:ind w:left="375"/>
              <w:rPr>
                <w:rFonts w:asciiTheme="minorHAnsi" w:hAnsiTheme="minorHAnsi" w:cstheme="minorHAnsi"/>
                <w:sz w:val="22"/>
                <w:szCs w:val="22"/>
              </w:rPr>
            </w:pPr>
            <w:r>
              <w:rPr>
                <w:rFonts w:asciiTheme="minorHAnsi" w:hAnsiTheme="minorHAnsi" w:cstheme="minorHAnsi"/>
                <w:sz w:val="22"/>
                <w:szCs w:val="22"/>
              </w:rPr>
              <w:t>Ind</w:t>
            </w:r>
            <w:r w:rsidR="00C43CE7">
              <w:rPr>
                <w:rFonts w:asciiTheme="minorHAnsi" w:hAnsiTheme="minorHAnsi" w:cstheme="minorHAnsi"/>
                <w:sz w:val="22"/>
                <w:szCs w:val="22"/>
              </w:rPr>
              <w:t>epen</w:t>
            </w:r>
            <w:r w:rsidR="001D481B">
              <w:rPr>
                <w:rFonts w:asciiTheme="minorHAnsi" w:hAnsiTheme="minorHAnsi" w:cstheme="minorHAnsi"/>
                <w:sz w:val="22"/>
                <w:szCs w:val="22"/>
              </w:rPr>
              <w:t>dent</w:t>
            </w:r>
            <w:r w:rsidR="00141086">
              <w:rPr>
                <w:rFonts w:asciiTheme="minorHAnsi" w:hAnsiTheme="minorHAnsi" w:cstheme="minorHAnsi"/>
                <w:sz w:val="22"/>
                <w:szCs w:val="22"/>
              </w:rPr>
              <w:t xml:space="preserve"> liv</w:t>
            </w:r>
            <w:r w:rsidR="00C35950">
              <w:rPr>
                <w:rFonts w:asciiTheme="minorHAnsi" w:hAnsiTheme="minorHAnsi" w:cstheme="minorHAnsi"/>
                <w:sz w:val="22"/>
                <w:szCs w:val="22"/>
              </w:rPr>
              <w:t>ing plan</w:t>
            </w:r>
          </w:p>
          <w:p w14:paraId="7116C047" w14:textId="329F6079" w:rsidR="00FE400D" w:rsidRPr="00E67937" w:rsidRDefault="00FE400D" w:rsidP="00F61A7E">
            <w:pPr>
              <w:rPr>
                <w:rFonts w:asciiTheme="minorHAnsi" w:hAnsiTheme="minorHAnsi" w:cstheme="minorHAnsi"/>
                <w:sz w:val="22"/>
                <w:szCs w:val="22"/>
              </w:rPr>
            </w:pPr>
            <w:r w:rsidRPr="00E67937">
              <w:rPr>
                <w:rFonts w:asciiTheme="minorHAnsi" w:hAnsiTheme="minorHAnsi" w:cstheme="minorHAnsi"/>
                <w:sz w:val="22"/>
                <w:szCs w:val="22"/>
              </w:rPr>
              <w:t xml:space="preserve"> </w:t>
            </w:r>
          </w:p>
          <w:p w14:paraId="54C47589" w14:textId="62ADBE98" w:rsidR="00B314F2" w:rsidRPr="00E67937" w:rsidRDefault="00D00E62" w:rsidP="00D52C6F">
            <w:pPr>
              <w:rPr>
                <w:rFonts w:asciiTheme="minorHAnsi" w:hAnsiTheme="minorHAnsi" w:cstheme="minorHAnsi"/>
                <w:b/>
                <w:sz w:val="22"/>
                <w:szCs w:val="22"/>
              </w:rPr>
            </w:pPr>
            <w:r w:rsidRPr="00E67937">
              <w:rPr>
                <w:rFonts w:asciiTheme="minorHAnsi" w:hAnsiTheme="minorHAnsi" w:cstheme="minorHAnsi"/>
                <w:b/>
                <w:sz w:val="22"/>
                <w:szCs w:val="22"/>
              </w:rPr>
              <w:t xml:space="preserve">Community-Based Services </w:t>
            </w:r>
          </w:p>
          <w:p w14:paraId="3E75C34E" w14:textId="52C483BC" w:rsidR="00D00E62" w:rsidRPr="00E67937" w:rsidRDefault="00D00E62"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Outreach</w:t>
            </w:r>
          </w:p>
          <w:p w14:paraId="57FEAA8C" w14:textId="6302E823" w:rsidR="00D00E62" w:rsidRPr="00E67937" w:rsidRDefault="00D00E62"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System advocacy</w:t>
            </w:r>
          </w:p>
          <w:p w14:paraId="123ACBDA" w14:textId="77627D6D" w:rsidR="00D00E62" w:rsidRPr="00E67937" w:rsidRDefault="009F13B7" w:rsidP="00F61A7E">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 xml:space="preserve">Collaboration/networking </w:t>
            </w:r>
          </w:p>
          <w:p w14:paraId="40FD4E05" w14:textId="77777777" w:rsidR="00964FCE" w:rsidRPr="00E67937" w:rsidRDefault="009F13B7" w:rsidP="00D52C6F">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Community/public education</w:t>
            </w:r>
          </w:p>
          <w:p w14:paraId="0117DDF3" w14:textId="50A6EBE9" w:rsidR="009F13B7" w:rsidRPr="00E67937" w:rsidRDefault="003A1A02" w:rsidP="00D52C6F">
            <w:pPr>
              <w:pStyle w:val="ListParagraph"/>
              <w:numPr>
                <w:ilvl w:val="0"/>
                <w:numId w:val="11"/>
              </w:numPr>
              <w:ind w:left="375"/>
              <w:rPr>
                <w:rFonts w:asciiTheme="minorHAnsi" w:hAnsiTheme="minorHAnsi" w:cstheme="minorHAnsi"/>
                <w:sz w:val="22"/>
                <w:szCs w:val="22"/>
              </w:rPr>
            </w:pPr>
            <w:r w:rsidRPr="00E67937">
              <w:rPr>
                <w:rFonts w:asciiTheme="minorHAnsi" w:hAnsiTheme="minorHAnsi" w:cstheme="minorHAnsi"/>
                <w:sz w:val="22"/>
                <w:szCs w:val="22"/>
              </w:rPr>
              <w:t>Technical Assistance</w:t>
            </w:r>
          </w:p>
          <w:p w14:paraId="2904297B" w14:textId="77777777" w:rsidR="00BD2B98" w:rsidRDefault="00BD2B98" w:rsidP="00621CCC">
            <w:pPr>
              <w:rPr>
                <w:rFonts w:asciiTheme="minorHAnsi" w:hAnsiTheme="minorHAnsi" w:cstheme="minorHAnsi"/>
                <w:sz w:val="22"/>
                <w:szCs w:val="22"/>
              </w:rPr>
            </w:pPr>
          </w:p>
          <w:p w14:paraId="7A51C6A6" w14:textId="237F04D9" w:rsidR="006D0EDC" w:rsidRPr="00E67937" w:rsidRDefault="006D0EDC" w:rsidP="00621CCC">
            <w:pPr>
              <w:rPr>
                <w:rFonts w:asciiTheme="minorHAnsi" w:hAnsiTheme="minorHAnsi" w:cstheme="minorHAnsi"/>
                <w:sz w:val="22"/>
                <w:szCs w:val="22"/>
              </w:rPr>
            </w:pPr>
          </w:p>
        </w:tc>
        <w:tc>
          <w:tcPr>
            <w:tcW w:w="1373" w:type="pct"/>
            <w:tcBorders>
              <w:top w:val="nil"/>
              <w:left w:val="nil"/>
              <w:bottom w:val="nil"/>
              <w:right w:val="nil"/>
            </w:tcBorders>
            <w:shd w:val="clear" w:color="auto" w:fill="B8CCE4" w:themeFill="accent1" w:themeFillTint="66"/>
          </w:tcPr>
          <w:p w14:paraId="05240BD2" w14:textId="21DCA162" w:rsidR="007247CC" w:rsidRPr="00E67937" w:rsidRDefault="007247CC" w:rsidP="007247CC">
            <w:pPr>
              <w:rPr>
                <w:rFonts w:asciiTheme="minorHAnsi" w:hAnsiTheme="minorHAnsi" w:cstheme="minorHAnsi"/>
                <w:b/>
                <w:bCs/>
                <w:sz w:val="22"/>
                <w:szCs w:val="22"/>
              </w:rPr>
            </w:pPr>
            <w:r w:rsidRPr="00E67937">
              <w:rPr>
                <w:rFonts w:asciiTheme="minorHAnsi" w:hAnsiTheme="minorHAnsi" w:cstheme="minorHAnsi"/>
                <w:b/>
                <w:bCs/>
                <w:sz w:val="22"/>
                <w:szCs w:val="22"/>
              </w:rPr>
              <w:t>Individuals</w:t>
            </w:r>
          </w:p>
          <w:p w14:paraId="574BECF0" w14:textId="3348A664" w:rsidR="00D47AD6" w:rsidRPr="00E67937" w:rsidRDefault="00D47AD6"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 xml:space="preserve">Increase </w:t>
            </w:r>
            <w:r w:rsidR="00613F97" w:rsidRPr="00E67937">
              <w:rPr>
                <w:rFonts w:asciiTheme="minorHAnsi" w:hAnsiTheme="minorHAnsi" w:cstheme="minorHAnsi"/>
                <w:sz w:val="22"/>
                <w:szCs w:val="22"/>
              </w:rPr>
              <w:t>ability to</w:t>
            </w:r>
            <w:r w:rsidR="003D0512" w:rsidRPr="00E67937">
              <w:rPr>
                <w:rFonts w:asciiTheme="minorHAnsi" w:hAnsiTheme="minorHAnsi" w:cstheme="minorHAnsi"/>
                <w:sz w:val="22"/>
                <w:szCs w:val="22"/>
              </w:rPr>
              <w:t xml:space="preserve"> live in their own </w:t>
            </w:r>
            <w:r w:rsidR="00FE1EDD" w:rsidRPr="00E67937">
              <w:rPr>
                <w:rFonts w:asciiTheme="minorHAnsi" w:hAnsiTheme="minorHAnsi" w:cstheme="minorHAnsi"/>
                <w:sz w:val="22"/>
                <w:szCs w:val="22"/>
              </w:rPr>
              <w:t>space</w:t>
            </w:r>
            <w:r w:rsidR="003D0512" w:rsidRPr="00E67937">
              <w:rPr>
                <w:rFonts w:asciiTheme="minorHAnsi" w:hAnsiTheme="minorHAnsi" w:cstheme="minorHAnsi"/>
                <w:sz w:val="22"/>
                <w:szCs w:val="22"/>
              </w:rPr>
              <w:t xml:space="preserve"> as independently as possible</w:t>
            </w:r>
          </w:p>
          <w:p w14:paraId="26186095" w14:textId="653777AE" w:rsidR="005839D2" w:rsidRDefault="005839D2"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Increased awareness of benefits available to maintain stability.</w:t>
            </w:r>
          </w:p>
          <w:p w14:paraId="4F136037" w14:textId="59FFAE75" w:rsidR="00964CB4" w:rsidRPr="00964CB4" w:rsidRDefault="00964CB4"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Pr>
                <w:rFonts w:asciiTheme="minorHAnsi" w:hAnsiTheme="minorHAnsi" w:cstheme="minorHAnsi"/>
                <w:sz w:val="22"/>
                <w:szCs w:val="22"/>
              </w:rPr>
              <w:t>d</w:t>
            </w:r>
            <w:r w:rsidRPr="00E67937">
              <w:rPr>
                <w:rFonts w:asciiTheme="minorHAnsi" w:hAnsiTheme="minorHAnsi" w:cstheme="minorHAnsi"/>
                <w:sz w:val="22"/>
                <w:szCs w:val="22"/>
              </w:rPr>
              <w:t xml:space="preserve"> </w:t>
            </w:r>
            <w:r>
              <w:rPr>
                <w:rFonts w:asciiTheme="minorHAnsi" w:hAnsiTheme="minorHAnsi" w:cstheme="minorHAnsi"/>
                <w:sz w:val="22"/>
                <w:szCs w:val="22"/>
              </w:rPr>
              <w:t>knowledge of rights</w:t>
            </w:r>
          </w:p>
          <w:p w14:paraId="24490A49" w14:textId="40D4B3D8" w:rsidR="00D47AD6" w:rsidRPr="00E67937" w:rsidRDefault="00D47AD6"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w:t>
            </w:r>
            <w:r w:rsidR="00990C54" w:rsidRPr="00E67937">
              <w:rPr>
                <w:rFonts w:asciiTheme="minorHAnsi" w:hAnsiTheme="minorHAnsi" w:cstheme="minorHAnsi"/>
                <w:sz w:val="22"/>
                <w:szCs w:val="22"/>
              </w:rPr>
              <w:t>ability to</w:t>
            </w:r>
            <w:r w:rsidR="003D0512" w:rsidRPr="00E67937">
              <w:rPr>
                <w:rFonts w:asciiTheme="minorHAnsi" w:hAnsiTheme="minorHAnsi" w:cstheme="minorHAnsi"/>
                <w:sz w:val="22"/>
                <w:szCs w:val="22"/>
              </w:rPr>
              <w:t xml:space="preserve"> speak up for themselves</w:t>
            </w:r>
            <w:r w:rsidR="00CE6F62">
              <w:rPr>
                <w:rFonts w:asciiTheme="minorHAnsi" w:hAnsiTheme="minorHAnsi" w:cstheme="minorHAnsi"/>
                <w:sz w:val="22"/>
                <w:szCs w:val="22"/>
              </w:rPr>
              <w:t xml:space="preserve"> and know their rights</w:t>
            </w:r>
          </w:p>
          <w:p w14:paraId="465A73D0" w14:textId="42364266" w:rsidR="00600DCB" w:rsidRPr="00E67937" w:rsidRDefault="008808E6"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w:t>
            </w:r>
            <w:r w:rsidR="009D3E7D" w:rsidRPr="00E67937">
              <w:rPr>
                <w:rFonts w:asciiTheme="minorHAnsi" w:hAnsiTheme="minorHAnsi" w:cstheme="minorHAnsi"/>
                <w:sz w:val="22"/>
                <w:szCs w:val="22"/>
              </w:rPr>
              <w:t>confidence in</w:t>
            </w:r>
            <w:r w:rsidR="00932865" w:rsidRPr="00E67937">
              <w:rPr>
                <w:rFonts w:asciiTheme="minorHAnsi" w:hAnsiTheme="minorHAnsi" w:cstheme="minorHAnsi"/>
                <w:sz w:val="22"/>
                <w:szCs w:val="22"/>
              </w:rPr>
              <w:t xml:space="preserve"> mak</w:t>
            </w:r>
            <w:r w:rsidR="00DE5132" w:rsidRPr="00E67937">
              <w:rPr>
                <w:rFonts w:asciiTheme="minorHAnsi" w:hAnsiTheme="minorHAnsi" w:cstheme="minorHAnsi"/>
                <w:sz w:val="22"/>
                <w:szCs w:val="22"/>
              </w:rPr>
              <w:t>ing</w:t>
            </w:r>
            <w:r w:rsidR="00932865" w:rsidRPr="00E67937">
              <w:rPr>
                <w:rFonts w:asciiTheme="minorHAnsi" w:hAnsiTheme="minorHAnsi" w:cstheme="minorHAnsi"/>
                <w:sz w:val="22"/>
                <w:szCs w:val="22"/>
              </w:rPr>
              <w:t xml:space="preserve"> own choices</w:t>
            </w:r>
            <w:r w:rsidRPr="00E67937">
              <w:rPr>
                <w:rFonts w:asciiTheme="minorHAnsi" w:hAnsiTheme="minorHAnsi" w:cstheme="minorHAnsi"/>
                <w:sz w:val="22"/>
                <w:szCs w:val="22"/>
              </w:rPr>
              <w:t xml:space="preserve"> </w:t>
            </w:r>
          </w:p>
          <w:p w14:paraId="310A794F" w14:textId="1FD4CFD8" w:rsidR="00D560FF" w:rsidRPr="00E67937" w:rsidRDefault="00D560FF"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w:t>
            </w:r>
            <w:r w:rsidR="006C4C20" w:rsidRPr="00E67937">
              <w:rPr>
                <w:rFonts w:asciiTheme="minorHAnsi" w:hAnsiTheme="minorHAnsi" w:cstheme="minorHAnsi"/>
                <w:sz w:val="22"/>
                <w:szCs w:val="22"/>
              </w:rPr>
              <w:t>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leadership skills </w:t>
            </w:r>
          </w:p>
          <w:p w14:paraId="2231D0F3" w14:textId="36060404" w:rsidR="008808E6" w:rsidRPr="00E67937" w:rsidRDefault="008808E6"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access to </w:t>
            </w:r>
            <w:r w:rsidR="00764878" w:rsidRPr="00E67937">
              <w:rPr>
                <w:rFonts w:asciiTheme="minorHAnsi" w:hAnsiTheme="minorHAnsi" w:cstheme="minorHAnsi"/>
                <w:sz w:val="22"/>
                <w:szCs w:val="22"/>
              </w:rPr>
              <w:t xml:space="preserve">and knowledge of </w:t>
            </w:r>
            <w:proofErr w:type="gramStart"/>
            <w:r w:rsidRPr="00E67937">
              <w:rPr>
                <w:rFonts w:asciiTheme="minorHAnsi" w:hAnsiTheme="minorHAnsi" w:cstheme="minorHAnsi"/>
                <w:sz w:val="22"/>
                <w:szCs w:val="22"/>
              </w:rPr>
              <w:t>needed services, programs and support</w:t>
            </w:r>
            <w:proofErr w:type="gramEnd"/>
          </w:p>
          <w:p w14:paraId="15AEB361" w14:textId="0CFF37A2" w:rsidR="00FC0F6E" w:rsidRPr="00E67937" w:rsidRDefault="00FC0F6E"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w:t>
            </w:r>
            <w:r w:rsidR="00DB4FE6" w:rsidRPr="00E67937">
              <w:rPr>
                <w:rFonts w:asciiTheme="minorHAnsi" w:hAnsiTheme="minorHAnsi" w:cstheme="minorHAnsi"/>
                <w:sz w:val="22"/>
                <w:szCs w:val="22"/>
              </w:rPr>
              <w:t>civic engagement and social participation</w:t>
            </w:r>
          </w:p>
          <w:p w14:paraId="2468E59D" w14:textId="7643401B" w:rsidR="00742241" w:rsidRPr="00E67937" w:rsidRDefault="00B650F6"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access to community-based living</w:t>
            </w:r>
          </w:p>
          <w:p w14:paraId="2905E88B" w14:textId="77777777" w:rsidR="007247CC" w:rsidRPr="00E67937" w:rsidRDefault="007247CC" w:rsidP="007247CC">
            <w:pPr>
              <w:ind w:left="-12"/>
              <w:rPr>
                <w:rFonts w:asciiTheme="minorHAnsi" w:hAnsiTheme="minorHAnsi" w:cstheme="minorHAnsi"/>
                <w:b/>
                <w:bCs/>
                <w:sz w:val="22"/>
                <w:szCs w:val="22"/>
              </w:rPr>
            </w:pPr>
            <w:r w:rsidRPr="00E67937">
              <w:rPr>
                <w:rFonts w:asciiTheme="minorHAnsi" w:hAnsiTheme="minorHAnsi" w:cstheme="minorHAnsi"/>
                <w:b/>
                <w:bCs/>
                <w:sz w:val="22"/>
                <w:szCs w:val="22"/>
              </w:rPr>
              <w:t xml:space="preserve">Community </w:t>
            </w:r>
          </w:p>
          <w:p w14:paraId="77871AB0" w14:textId="4810CDB3" w:rsidR="00A1517E" w:rsidRDefault="005816C4" w:rsidP="00171043">
            <w:pPr>
              <w:pStyle w:val="ListParagraph"/>
              <w:numPr>
                <w:ilvl w:val="0"/>
                <w:numId w:val="11"/>
              </w:numPr>
              <w:ind w:left="340"/>
              <w:rPr>
                <w:rFonts w:asciiTheme="minorHAnsi" w:hAnsiTheme="minorHAnsi" w:cstheme="minorHAnsi"/>
                <w:sz w:val="22"/>
                <w:szCs w:val="22"/>
              </w:rPr>
            </w:pPr>
            <w:r w:rsidRPr="005816C4">
              <w:rPr>
                <w:rFonts w:asciiTheme="minorHAnsi" w:hAnsiTheme="minorHAnsi" w:cstheme="minorHAnsi"/>
                <w:sz w:val="22"/>
                <w:szCs w:val="22"/>
              </w:rPr>
              <w:t xml:space="preserve">Increased utilization of shared network resources and tools </w:t>
            </w:r>
            <w:r w:rsidR="00C90581">
              <w:rPr>
                <w:rFonts w:asciiTheme="minorHAnsi" w:hAnsiTheme="minorHAnsi" w:cstheme="minorHAnsi"/>
                <w:sz w:val="22"/>
                <w:szCs w:val="22"/>
              </w:rPr>
              <w:t>(</w:t>
            </w:r>
            <w:r w:rsidRPr="005816C4">
              <w:rPr>
                <w:rFonts w:asciiTheme="minorHAnsi" w:hAnsiTheme="minorHAnsi" w:cstheme="minorHAnsi"/>
                <w:sz w:val="22"/>
                <w:szCs w:val="22"/>
              </w:rPr>
              <w:t>framework</w:t>
            </w:r>
            <w:r w:rsidR="00C90581">
              <w:rPr>
                <w:rFonts w:asciiTheme="minorHAnsi" w:hAnsiTheme="minorHAnsi" w:cstheme="minorHAnsi"/>
                <w:sz w:val="22"/>
                <w:szCs w:val="22"/>
              </w:rPr>
              <w:t>s</w:t>
            </w:r>
            <w:r w:rsidRPr="005816C4">
              <w:rPr>
                <w:rFonts w:asciiTheme="minorHAnsi" w:hAnsiTheme="minorHAnsi" w:cstheme="minorHAnsi"/>
                <w:sz w:val="22"/>
                <w:szCs w:val="22"/>
              </w:rPr>
              <w:t>, templates)</w:t>
            </w:r>
          </w:p>
          <w:p w14:paraId="71C47EEE" w14:textId="26C65930" w:rsidR="00171043" w:rsidRPr="00171043" w:rsidRDefault="00171043" w:rsidP="00171043">
            <w:pPr>
              <w:pStyle w:val="ListParagraph"/>
              <w:numPr>
                <w:ilvl w:val="0"/>
                <w:numId w:val="11"/>
              </w:numPr>
              <w:ind w:left="340"/>
              <w:contextualSpacing w:val="0"/>
              <w:rPr>
                <w:rFonts w:asciiTheme="minorHAnsi" w:hAnsiTheme="minorHAnsi" w:cstheme="minorHAnsi"/>
                <w:sz w:val="22"/>
                <w:szCs w:val="22"/>
              </w:rPr>
            </w:pPr>
            <w:r w:rsidRPr="00171043">
              <w:rPr>
                <w:rFonts w:asciiTheme="minorHAnsi" w:hAnsiTheme="minorHAnsi" w:cstheme="minorHAnsi"/>
                <w:sz w:val="22"/>
                <w:szCs w:val="22"/>
              </w:rPr>
              <w:t xml:space="preserve">Increased coordination and effectiveness of the IL Network. </w:t>
            </w:r>
          </w:p>
          <w:p w14:paraId="5F77C098" w14:textId="3F664AA1" w:rsidR="00056DCC" w:rsidRPr="00E67937" w:rsidRDefault="00056DCC" w:rsidP="00171043">
            <w:pPr>
              <w:pStyle w:val="ListParagraph"/>
              <w:numPr>
                <w:ilvl w:val="0"/>
                <w:numId w:val="11"/>
              </w:numPr>
              <w:ind w:left="340"/>
              <w:rPr>
                <w:rFonts w:asciiTheme="minorHAnsi" w:hAnsiTheme="minorHAnsi" w:cstheme="minorHAnsi"/>
                <w:sz w:val="22"/>
                <w:szCs w:val="22"/>
              </w:rPr>
            </w:pPr>
            <w:r w:rsidRPr="005816C4">
              <w:rPr>
                <w:rFonts w:asciiTheme="minorHAnsi" w:hAnsiTheme="minorHAnsi" w:cstheme="minorHAnsi"/>
                <w:sz w:val="22"/>
                <w:szCs w:val="22"/>
              </w:rPr>
              <w:t>Increase</w:t>
            </w:r>
            <w:r w:rsidR="00147AFB" w:rsidRPr="005816C4">
              <w:rPr>
                <w:rFonts w:asciiTheme="minorHAnsi" w:hAnsiTheme="minorHAnsi" w:cstheme="minorHAnsi"/>
                <w:sz w:val="22"/>
                <w:szCs w:val="22"/>
              </w:rPr>
              <w:t>d</w:t>
            </w:r>
            <w:r w:rsidRPr="005816C4">
              <w:rPr>
                <w:rFonts w:asciiTheme="minorHAnsi" w:hAnsiTheme="minorHAnsi" w:cstheme="minorHAnsi"/>
                <w:sz w:val="22"/>
                <w:szCs w:val="22"/>
              </w:rPr>
              <w:t xml:space="preserve"> accessibility of physical places and</w:t>
            </w:r>
            <w:r w:rsidRPr="00E67937">
              <w:rPr>
                <w:rFonts w:asciiTheme="minorHAnsi" w:hAnsiTheme="minorHAnsi" w:cstheme="minorHAnsi"/>
                <w:sz w:val="22"/>
                <w:szCs w:val="22"/>
              </w:rPr>
              <w:t xml:space="preserve"> spaces in the community</w:t>
            </w:r>
          </w:p>
          <w:p w14:paraId="62B6F788" w14:textId="5249D057" w:rsidR="007247CC" w:rsidRPr="00E67937" w:rsidRDefault="007247CC"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community awareness of the rights and inclusion of people with disabilities  </w:t>
            </w:r>
          </w:p>
          <w:p w14:paraId="204310D9" w14:textId="74CA68E0" w:rsidR="007247CC" w:rsidRPr="00E67937" w:rsidRDefault="007247CC"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w:t>
            </w:r>
            <w:r w:rsidR="002B2364">
              <w:rPr>
                <w:rFonts w:asciiTheme="minorHAnsi" w:hAnsiTheme="minorHAnsi" w:cstheme="minorHAnsi"/>
                <w:sz w:val="22"/>
                <w:szCs w:val="22"/>
              </w:rPr>
              <w:t xml:space="preserve">the disability </w:t>
            </w:r>
            <w:r w:rsidR="00444B82">
              <w:rPr>
                <w:rFonts w:asciiTheme="minorHAnsi" w:hAnsiTheme="minorHAnsi" w:cstheme="minorHAnsi"/>
                <w:sz w:val="22"/>
                <w:szCs w:val="22"/>
              </w:rPr>
              <w:t>c</w:t>
            </w:r>
            <w:r w:rsidRPr="00E67937">
              <w:rPr>
                <w:rFonts w:asciiTheme="minorHAnsi" w:hAnsiTheme="minorHAnsi" w:cstheme="minorHAnsi"/>
                <w:sz w:val="22"/>
                <w:szCs w:val="22"/>
              </w:rPr>
              <w:t xml:space="preserve">ommunity’s </w:t>
            </w:r>
            <w:r w:rsidR="002D4700">
              <w:rPr>
                <w:rFonts w:asciiTheme="minorHAnsi" w:hAnsiTheme="minorHAnsi" w:cstheme="minorHAnsi"/>
                <w:sz w:val="22"/>
                <w:szCs w:val="22"/>
              </w:rPr>
              <w:t xml:space="preserve">preparedness </w:t>
            </w:r>
            <w:r w:rsidR="002B2364">
              <w:rPr>
                <w:rFonts w:asciiTheme="minorHAnsi" w:hAnsiTheme="minorHAnsi" w:cstheme="minorHAnsi"/>
                <w:sz w:val="22"/>
                <w:szCs w:val="22"/>
              </w:rPr>
              <w:t xml:space="preserve">to engage in systemic advocacy. </w:t>
            </w:r>
          </w:p>
          <w:p w14:paraId="47EA12A6" w14:textId="14266053" w:rsidR="007247CC" w:rsidRPr="00E67937" w:rsidRDefault="007247CC"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community awareness of the strengths of people with disabilities </w:t>
            </w:r>
          </w:p>
          <w:p w14:paraId="2E3ED554" w14:textId="1F4A08E0" w:rsidR="007247CC" w:rsidRPr="00E67937" w:rsidRDefault="007247CC" w:rsidP="00171043">
            <w:pPr>
              <w:pStyle w:val="ListParagraph"/>
              <w:numPr>
                <w:ilvl w:val="0"/>
                <w:numId w:val="11"/>
              </w:numPr>
              <w:ind w:left="340"/>
              <w:rPr>
                <w:rFonts w:asciiTheme="minorHAnsi" w:hAnsiTheme="minorHAnsi" w:cstheme="minorHAnsi"/>
                <w:sz w:val="22"/>
                <w:szCs w:val="22"/>
              </w:rPr>
            </w:pPr>
            <w:r w:rsidRPr="00E67937">
              <w:rPr>
                <w:rFonts w:asciiTheme="minorHAnsi" w:hAnsiTheme="minorHAnsi" w:cstheme="minorHAnsi"/>
                <w:sz w:val="22"/>
                <w:szCs w:val="22"/>
              </w:rPr>
              <w:t>Increase</w:t>
            </w:r>
            <w:r w:rsidR="00147AFB">
              <w:rPr>
                <w:rFonts w:asciiTheme="minorHAnsi" w:hAnsiTheme="minorHAnsi" w:cstheme="minorHAnsi"/>
                <w:sz w:val="22"/>
                <w:szCs w:val="22"/>
              </w:rPr>
              <w:t>d</w:t>
            </w:r>
            <w:r w:rsidRPr="00E67937">
              <w:rPr>
                <w:rFonts w:asciiTheme="minorHAnsi" w:hAnsiTheme="minorHAnsi" w:cstheme="minorHAnsi"/>
                <w:sz w:val="22"/>
                <w:szCs w:val="22"/>
              </w:rPr>
              <w:t xml:space="preserve"> community awareness of the barriers people with disabilities face</w:t>
            </w:r>
          </w:p>
        </w:tc>
        <w:tc>
          <w:tcPr>
            <w:tcW w:w="1140" w:type="pct"/>
            <w:tcBorders>
              <w:top w:val="nil"/>
              <w:left w:val="nil"/>
              <w:bottom w:val="nil"/>
              <w:right w:val="nil"/>
            </w:tcBorders>
            <w:shd w:val="clear" w:color="auto" w:fill="95B3D7" w:themeFill="accent1" w:themeFillTint="99"/>
          </w:tcPr>
          <w:p w14:paraId="6029E7FF" w14:textId="77777777" w:rsidR="00594E94" w:rsidRPr="00E67937" w:rsidRDefault="00594E94" w:rsidP="00594E94">
            <w:pPr>
              <w:rPr>
                <w:rFonts w:asciiTheme="minorHAnsi" w:hAnsiTheme="minorHAnsi" w:cstheme="minorHAnsi"/>
                <w:b/>
                <w:bCs/>
                <w:sz w:val="22"/>
                <w:szCs w:val="22"/>
              </w:rPr>
            </w:pPr>
            <w:r w:rsidRPr="00E67937">
              <w:rPr>
                <w:rFonts w:asciiTheme="minorHAnsi" w:hAnsiTheme="minorHAnsi" w:cstheme="minorHAnsi"/>
                <w:b/>
                <w:bCs/>
                <w:sz w:val="22"/>
                <w:szCs w:val="22"/>
              </w:rPr>
              <w:t>Individuals</w:t>
            </w:r>
          </w:p>
          <w:p w14:paraId="30EF9F9D" w14:textId="2C89EC25" w:rsidR="00594E94"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Individuals with disabilities are exercising their ability to make choices that are best for them</w:t>
            </w:r>
          </w:p>
          <w:p w14:paraId="76E54B4E" w14:textId="77777777" w:rsidR="00A816C9"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 xml:space="preserve">Decreased specific barriers listed by individual independent living plans/goals </w:t>
            </w:r>
          </w:p>
          <w:p w14:paraId="5586E08D" w14:textId="77777777" w:rsidR="00A816C9"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Increased employment opportunities for individuals with disabilities</w:t>
            </w:r>
          </w:p>
          <w:p w14:paraId="32616CBF" w14:textId="77777777" w:rsidR="00A816C9"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 xml:space="preserve">More people with disabilities living independently </w:t>
            </w:r>
          </w:p>
          <w:p w14:paraId="5E95A7F6" w14:textId="77777777" w:rsidR="00A816C9"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Improved quality of life and well-being</w:t>
            </w:r>
          </w:p>
          <w:p w14:paraId="2E597AA2" w14:textId="77777777" w:rsidR="00A816C9" w:rsidRPr="00E67937" w:rsidRDefault="00A816C9"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Reduced recidivism to institutional settings/increase diversion</w:t>
            </w:r>
          </w:p>
          <w:p w14:paraId="39C272C4" w14:textId="77777777" w:rsidR="00A816C9" w:rsidRPr="00E67937" w:rsidRDefault="00A816C9" w:rsidP="00A816C9">
            <w:pPr>
              <w:pStyle w:val="ListParagraph"/>
              <w:numPr>
                <w:ilvl w:val="0"/>
                <w:numId w:val="11"/>
              </w:numPr>
              <w:ind w:left="345"/>
              <w:rPr>
                <w:rFonts w:asciiTheme="minorHAnsi" w:hAnsiTheme="minorHAnsi" w:cstheme="minorHAnsi"/>
                <w:strike/>
                <w:sz w:val="22"/>
                <w:szCs w:val="22"/>
              </w:rPr>
            </w:pPr>
            <w:r w:rsidRPr="00E67937">
              <w:rPr>
                <w:rFonts w:asciiTheme="minorHAnsi" w:hAnsiTheme="minorHAnsi" w:cstheme="minorHAnsi"/>
                <w:sz w:val="22"/>
                <w:szCs w:val="22"/>
              </w:rPr>
              <w:t>Improved safety for people with disabilities living in their homes</w:t>
            </w:r>
          </w:p>
          <w:p w14:paraId="03EDECF1" w14:textId="51991F4A" w:rsidR="00A816C9" w:rsidRPr="00E67937" w:rsidRDefault="001B0E42" w:rsidP="001B0E42">
            <w:pPr>
              <w:pStyle w:val="ListParagraph"/>
              <w:numPr>
                <w:ilvl w:val="0"/>
                <w:numId w:val="11"/>
              </w:numPr>
              <w:ind w:left="345"/>
              <w:rPr>
                <w:rFonts w:asciiTheme="minorHAnsi" w:hAnsiTheme="minorHAnsi" w:cstheme="minorHAnsi"/>
                <w:b/>
                <w:bCs/>
                <w:sz w:val="22"/>
                <w:szCs w:val="22"/>
              </w:rPr>
            </w:pPr>
            <w:r w:rsidRPr="00E67937">
              <w:rPr>
                <w:rFonts w:asciiTheme="minorHAnsi" w:hAnsiTheme="minorHAnsi" w:cstheme="minorHAnsi"/>
                <w:sz w:val="22"/>
                <w:szCs w:val="22"/>
              </w:rPr>
              <w:t>Increased social opportunities for youth and adults with disabilities</w:t>
            </w:r>
          </w:p>
          <w:p w14:paraId="51FE47A0" w14:textId="4D10432D" w:rsidR="00594E94" w:rsidRPr="00E67937" w:rsidRDefault="00594E94" w:rsidP="00594E94">
            <w:pPr>
              <w:rPr>
                <w:rFonts w:asciiTheme="minorHAnsi" w:hAnsiTheme="minorHAnsi" w:cstheme="minorHAnsi"/>
                <w:b/>
                <w:bCs/>
                <w:sz w:val="22"/>
                <w:szCs w:val="22"/>
              </w:rPr>
            </w:pPr>
            <w:r w:rsidRPr="00E67937">
              <w:rPr>
                <w:rFonts w:asciiTheme="minorHAnsi" w:hAnsiTheme="minorHAnsi" w:cstheme="minorHAnsi"/>
                <w:b/>
                <w:bCs/>
                <w:sz w:val="22"/>
                <w:szCs w:val="22"/>
              </w:rPr>
              <w:t>Community</w:t>
            </w:r>
          </w:p>
          <w:p w14:paraId="3C92EBF7" w14:textId="47256B5D" w:rsidR="00B650F6" w:rsidRPr="00E67937" w:rsidRDefault="00B650F6"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Increase</w:t>
            </w:r>
            <w:r w:rsidR="00D34EBE" w:rsidRPr="00E67937">
              <w:rPr>
                <w:rFonts w:asciiTheme="minorHAnsi" w:hAnsiTheme="minorHAnsi" w:cstheme="minorHAnsi"/>
                <w:sz w:val="22"/>
                <w:szCs w:val="22"/>
              </w:rPr>
              <w:t>d</w:t>
            </w:r>
            <w:r w:rsidRPr="00E67937">
              <w:rPr>
                <w:rFonts w:asciiTheme="minorHAnsi" w:hAnsiTheme="minorHAnsi" w:cstheme="minorHAnsi"/>
                <w:sz w:val="22"/>
                <w:szCs w:val="22"/>
              </w:rPr>
              <w:t xml:space="preserve"> capacity of IL network </w:t>
            </w:r>
          </w:p>
          <w:p w14:paraId="41B8C90D" w14:textId="6FC98592" w:rsidR="000D3516" w:rsidRPr="00E67937" w:rsidRDefault="000D3516"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Increase</w:t>
            </w:r>
            <w:r w:rsidR="00D34EBE" w:rsidRPr="00E67937">
              <w:rPr>
                <w:rFonts w:asciiTheme="minorHAnsi" w:hAnsiTheme="minorHAnsi" w:cstheme="minorHAnsi"/>
                <w:sz w:val="22"/>
                <w:szCs w:val="22"/>
              </w:rPr>
              <w:t>d</w:t>
            </w:r>
            <w:r w:rsidRPr="00E67937">
              <w:rPr>
                <w:rFonts w:asciiTheme="minorHAnsi" w:hAnsiTheme="minorHAnsi" w:cstheme="minorHAnsi"/>
                <w:sz w:val="22"/>
                <w:szCs w:val="22"/>
              </w:rPr>
              <w:t xml:space="preserve"> </w:t>
            </w:r>
            <w:r w:rsidR="009469F2" w:rsidRPr="00E67937">
              <w:rPr>
                <w:rFonts w:asciiTheme="minorHAnsi" w:hAnsiTheme="minorHAnsi" w:cstheme="minorHAnsi"/>
                <w:sz w:val="22"/>
                <w:szCs w:val="22"/>
              </w:rPr>
              <w:t>representation</w:t>
            </w:r>
            <w:r w:rsidRPr="00E67937">
              <w:rPr>
                <w:rFonts w:asciiTheme="minorHAnsi" w:hAnsiTheme="minorHAnsi" w:cstheme="minorHAnsi"/>
                <w:sz w:val="22"/>
                <w:szCs w:val="22"/>
              </w:rPr>
              <w:t xml:space="preserve"> of individuals with disabilities </w:t>
            </w:r>
            <w:r w:rsidR="003174FC" w:rsidRPr="00E67937">
              <w:rPr>
                <w:rFonts w:asciiTheme="minorHAnsi" w:hAnsiTheme="minorHAnsi" w:cstheme="minorHAnsi"/>
                <w:sz w:val="22"/>
                <w:szCs w:val="22"/>
              </w:rPr>
              <w:t>in civic and community forums</w:t>
            </w:r>
          </w:p>
          <w:p w14:paraId="3B8AB748" w14:textId="23771CF0" w:rsidR="009B1637" w:rsidRPr="00E67937" w:rsidRDefault="00F76277" w:rsidP="001B0E42">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Greater collaboration</w:t>
            </w:r>
            <w:r w:rsidR="003D56B7" w:rsidRPr="00E67937">
              <w:rPr>
                <w:rFonts w:asciiTheme="minorHAnsi" w:hAnsiTheme="minorHAnsi" w:cstheme="minorHAnsi"/>
                <w:sz w:val="22"/>
                <w:szCs w:val="22"/>
              </w:rPr>
              <w:t xml:space="preserve"> between community partners and Independent Living</w:t>
            </w:r>
            <w:r w:rsidRPr="00E67937">
              <w:rPr>
                <w:rFonts w:asciiTheme="minorHAnsi" w:hAnsiTheme="minorHAnsi" w:cstheme="minorHAnsi"/>
                <w:sz w:val="22"/>
                <w:szCs w:val="22"/>
              </w:rPr>
              <w:t xml:space="preserve"> </w:t>
            </w:r>
          </w:p>
        </w:tc>
        <w:tc>
          <w:tcPr>
            <w:tcW w:w="777" w:type="pct"/>
            <w:tcBorders>
              <w:top w:val="nil"/>
              <w:left w:val="nil"/>
              <w:bottom w:val="nil"/>
              <w:right w:val="nil"/>
            </w:tcBorders>
            <w:shd w:val="clear" w:color="auto" w:fill="548DD4" w:themeFill="text2" w:themeFillTint="99"/>
          </w:tcPr>
          <w:p w14:paraId="52841A8F" w14:textId="6EEB4B12" w:rsidR="00684D14" w:rsidRPr="00E67937" w:rsidRDefault="00684D14"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All</w:t>
            </w:r>
            <w:r w:rsidR="00FA34A6" w:rsidRPr="00E67937">
              <w:rPr>
                <w:rFonts w:asciiTheme="minorHAnsi" w:hAnsiTheme="minorHAnsi" w:cstheme="minorHAnsi"/>
                <w:sz w:val="22"/>
                <w:szCs w:val="22"/>
              </w:rPr>
              <w:t xml:space="preserve"> people are treated as </w:t>
            </w:r>
            <w:r w:rsidR="00A0593B" w:rsidRPr="00E67937">
              <w:rPr>
                <w:rFonts w:asciiTheme="minorHAnsi" w:hAnsiTheme="minorHAnsi" w:cstheme="minorHAnsi"/>
                <w:sz w:val="22"/>
                <w:szCs w:val="22"/>
              </w:rPr>
              <w:t>equal</w:t>
            </w:r>
            <w:r w:rsidR="00FA34A6" w:rsidRPr="00E67937">
              <w:rPr>
                <w:rFonts w:asciiTheme="minorHAnsi" w:hAnsiTheme="minorHAnsi" w:cstheme="minorHAnsi"/>
                <w:sz w:val="22"/>
                <w:szCs w:val="22"/>
              </w:rPr>
              <w:t xml:space="preserve"> members of the community </w:t>
            </w:r>
          </w:p>
          <w:p w14:paraId="435B65C7" w14:textId="77777777" w:rsidR="00FA34A6" w:rsidRPr="00E67937" w:rsidRDefault="00FA34A6" w:rsidP="00A816C9">
            <w:pPr>
              <w:pStyle w:val="ListParagraph"/>
              <w:ind w:left="345"/>
              <w:rPr>
                <w:rFonts w:asciiTheme="minorHAnsi" w:hAnsiTheme="minorHAnsi" w:cstheme="minorHAnsi"/>
                <w:sz w:val="22"/>
                <w:szCs w:val="22"/>
              </w:rPr>
            </w:pPr>
          </w:p>
          <w:p w14:paraId="4D97C1B9" w14:textId="558F4704" w:rsidR="004A1897" w:rsidRPr="00E67937" w:rsidRDefault="004626AB"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 xml:space="preserve">All people </w:t>
            </w:r>
            <w:r w:rsidR="00DF5D00" w:rsidRPr="00E67937">
              <w:rPr>
                <w:rFonts w:asciiTheme="minorHAnsi" w:hAnsiTheme="minorHAnsi" w:cstheme="minorHAnsi"/>
                <w:sz w:val="22"/>
                <w:szCs w:val="22"/>
              </w:rPr>
              <w:t xml:space="preserve">meet </w:t>
            </w:r>
            <w:r w:rsidRPr="00E67937">
              <w:rPr>
                <w:rFonts w:asciiTheme="minorHAnsi" w:hAnsiTheme="minorHAnsi" w:cstheme="minorHAnsi"/>
                <w:sz w:val="22"/>
                <w:szCs w:val="22"/>
              </w:rPr>
              <w:t>their full potential</w:t>
            </w:r>
            <w:r w:rsidR="00365628" w:rsidRPr="00E67937">
              <w:rPr>
                <w:rFonts w:asciiTheme="minorHAnsi" w:hAnsiTheme="minorHAnsi" w:cstheme="minorHAnsi"/>
                <w:sz w:val="22"/>
                <w:szCs w:val="22"/>
              </w:rPr>
              <w:t>,</w:t>
            </w:r>
            <w:r w:rsidRPr="00E67937">
              <w:rPr>
                <w:rFonts w:asciiTheme="minorHAnsi" w:hAnsiTheme="minorHAnsi" w:cstheme="minorHAnsi"/>
                <w:sz w:val="22"/>
                <w:szCs w:val="22"/>
              </w:rPr>
              <w:t xml:space="preserve"> </w:t>
            </w:r>
            <w:r w:rsidR="008A46AD" w:rsidRPr="00E67937">
              <w:rPr>
                <w:rFonts w:asciiTheme="minorHAnsi" w:hAnsiTheme="minorHAnsi" w:cstheme="minorHAnsi"/>
                <w:sz w:val="22"/>
                <w:szCs w:val="22"/>
              </w:rPr>
              <w:t>living sustainabl</w:t>
            </w:r>
            <w:r w:rsidR="00393E48" w:rsidRPr="00E67937">
              <w:rPr>
                <w:rFonts w:asciiTheme="minorHAnsi" w:hAnsiTheme="minorHAnsi" w:cstheme="minorHAnsi"/>
                <w:sz w:val="22"/>
                <w:szCs w:val="22"/>
              </w:rPr>
              <w:t xml:space="preserve">e </w:t>
            </w:r>
            <w:r w:rsidR="00A85E07" w:rsidRPr="00E67937">
              <w:rPr>
                <w:rFonts w:asciiTheme="minorHAnsi" w:hAnsiTheme="minorHAnsi" w:cstheme="minorHAnsi"/>
                <w:sz w:val="22"/>
                <w:szCs w:val="22"/>
              </w:rPr>
              <w:t xml:space="preserve">lives </w:t>
            </w:r>
          </w:p>
          <w:p w14:paraId="7AD38FB5" w14:textId="77777777" w:rsidR="00A46D51" w:rsidRPr="00E67937" w:rsidRDefault="00A46D51" w:rsidP="00A816C9">
            <w:pPr>
              <w:pStyle w:val="ListParagraph"/>
              <w:ind w:left="345"/>
              <w:rPr>
                <w:rFonts w:asciiTheme="minorHAnsi" w:hAnsiTheme="minorHAnsi" w:cstheme="minorHAnsi"/>
                <w:sz w:val="22"/>
                <w:szCs w:val="22"/>
              </w:rPr>
            </w:pPr>
          </w:p>
          <w:p w14:paraId="2F0F58EF" w14:textId="59AC102B" w:rsidR="00A46D51" w:rsidRPr="00E67937" w:rsidRDefault="00A46D51"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 xml:space="preserve">Public policy supports </w:t>
            </w:r>
            <w:r w:rsidR="00E4409F" w:rsidRPr="00E67937">
              <w:rPr>
                <w:rFonts w:asciiTheme="minorHAnsi" w:hAnsiTheme="minorHAnsi" w:cstheme="minorHAnsi"/>
                <w:sz w:val="22"/>
                <w:szCs w:val="22"/>
              </w:rPr>
              <w:t xml:space="preserve">full inclusion </w:t>
            </w:r>
            <w:r w:rsidR="00334D49" w:rsidRPr="00E67937">
              <w:rPr>
                <w:rFonts w:asciiTheme="minorHAnsi" w:hAnsiTheme="minorHAnsi" w:cstheme="minorHAnsi"/>
                <w:sz w:val="22"/>
                <w:szCs w:val="22"/>
              </w:rPr>
              <w:t xml:space="preserve">for all </w:t>
            </w:r>
            <w:r w:rsidR="007D6CB4" w:rsidRPr="00E67937">
              <w:rPr>
                <w:rFonts w:asciiTheme="minorHAnsi" w:hAnsiTheme="minorHAnsi" w:cstheme="minorHAnsi"/>
                <w:sz w:val="22"/>
                <w:szCs w:val="22"/>
              </w:rPr>
              <w:t xml:space="preserve">people </w:t>
            </w:r>
          </w:p>
          <w:p w14:paraId="0949C4B5" w14:textId="77777777" w:rsidR="002934B2" w:rsidRPr="00E67937" w:rsidRDefault="002934B2" w:rsidP="00A816C9">
            <w:pPr>
              <w:pStyle w:val="ListParagraph"/>
              <w:ind w:left="345"/>
              <w:rPr>
                <w:rFonts w:asciiTheme="minorHAnsi" w:hAnsiTheme="minorHAnsi" w:cstheme="minorHAnsi"/>
                <w:sz w:val="22"/>
                <w:szCs w:val="22"/>
              </w:rPr>
            </w:pPr>
          </w:p>
          <w:p w14:paraId="784799E1" w14:textId="55B624A1" w:rsidR="002934B2" w:rsidRPr="00E67937" w:rsidRDefault="0068357E" w:rsidP="00A816C9">
            <w:pPr>
              <w:pStyle w:val="ListParagraph"/>
              <w:numPr>
                <w:ilvl w:val="0"/>
                <w:numId w:val="11"/>
              </w:numPr>
              <w:ind w:left="345"/>
              <w:rPr>
                <w:rFonts w:asciiTheme="minorHAnsi" w:hAnsiTheme="minorHAnsi" w:cstheme="minorHAnsi"/>
                <w:sz w:val="22"/>
                <w:szCs w:val="22"/>
              </w:rPr>
            </w:pPr>
            <w:r w:rsidRPr="00E67937">
              <w:rPr>
                <w:rFonts w:asciiTheme="minorHAnsi" w:hAnsiTheme="minorHAnsi" w:cstheme="minorHAnsi"/>
                <w:sz w:val="22"/>
                <w:szCs w:val="22"/>
              </w:rPr>
              <w:t>S</w:t>
            </w:r>
            <w:r w:rsidR="002934B2" w:rsidRPr="00E67937">
              <w:rPr>
                <w:rFonts w:asciiTheme="minorHAnsi" w:hAnsiTheme="minorHAnsi" w:cstheme="minorHAnsi"/>
                <w:sz w:val="22"/>
                <w:szCs w:val="22"/>
              </w:rPr>
              <w:t xml:space="preserve">avings </w:t>
            </w:r>
            <w:r w:rsidR="00E4409F" w:rsidRPr="00E67937">
              <w:rPr>
                <w:rFonts w:asciiTheme="minorHAnsi" w:hAnsiTheme="minorHAnsi" w:cstheme="minorHAnsi"/>
                <w:sz w:val="22"/>
                <w:szCs w:val="22"/>
              </w:rPr>
              <w:t>in community resources</w:t>
            </w:r>
            <w:r w:rsidRPr="00E67937">
              <w:rPr>
                <w:rFonts w:asciiTheme="minorHAnsi" w:hAnsiTheme="minorHAnsi" w:cstheme="minorHAnsi"/>
                <w:sz w:val="22"/>
                <w:szCs w:val="22"/>
              </w:rPr>
              <w:t xml:space="preserve"> are increased</w:t>
            </w:r>
          </w:p>
          <w:p w14:paraId="76102DB2" w14:textId="77777777" w:rsidR="004626AB" w:rsidRPr="00E67937" w:rsidRDefault="004626AB" w:rsidP="000F1879">
            <w:pPr>
              <w:ind w:left="348"/>
              <w:rPr>
                <w:rFonts w:asciiTheme="minorHAnsi" w:hAnsiTheme="minorHAnsi" w:cstheme="minorHAnsi"/>
                <w:sz w:val="22"/>
                <w:szCs w:val="22"/>
              </w:rPr>
            </w:pPr>
          </w:p>
          <w:p w14:paraId="53A60EBC" w14:textId="51EFC2C7" w:rsidR="004626AB" w:rsidRPr="00E67937" w:rsidRDefault="004626AB" w:rsidP="000F1879">
            <w:pPr>
              <w:ind w:left="348"/>
              <w:rPr>
                <w:rFonts w:asciiTheme="minorHAnsi" w:hAnsiTheme="minorHAnsi" w:cstheme="minorHAnsi"/>
                <w:sz w:val="22"/>
                <w:szCs w:val="22"/>
              </w:rPr>
            </w:pPr>
          </w:p>
        </w:tc>
      </w:tr>
    </w:tbl>
    <w:p w14:paraId="5D2D830D" w14:textId="278FAB34" w:rsidR="0012171D" w:rsidRPr="000123E0" w:rsidRDefault="0012171D" w:rsidP="001B0897"/>
    <w:sectPr w:rsidR="0012171D" w:rsidRPr="000123E0" w:rsidSect="001B0897">
      <w:pgSz w:w="20160" w:h="12240" w:orient="landscape" w:code="5"/>
      <w:pgMar w:top="1560" w:right="1440" w:bottom="450" w:left="135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8706" w14:textId="77777777" w:rsidR="00501E73" w:rsidRDefault="00501E73">
      <w:r>
        <w:separator/>
      </w:r>
    </w:p>
  </w:endnote>
  <w:endnote w:type="continuationSeparator" w:id="0">
    <w:p w14:paraId="76F677BE" w14:textId="77777777" w:rsidR="00501E73" w:rsidRDefault="00501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5ABD9" w14:textId="77777777" w:rsidR="00501E73" w:rsidRDefault="00501E73">
      <w:bookmarkStart w:id="0" w:name="_Hlk483905925"/>
      <w:bookmarkEnd w:id="0"/>
      <w:r>
        <w:separator/>
      </w:r>
    </w:p>
  </w:footnote>
  <w:footnote w:type="continuationSeparator" w:id="0">
    <w:p w14:paraId="65B67110" w14:textId="77777777" w:rsidR="00501E73" w:rsidRDefault="00501E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1D8C" w14:textId="3413FCCB" w:rsidR="006041DB" w:rsidRPr="00A2094D" w:rsidRDefault="00A2094D" w:rsidP="006041DB">
    <w:pPr>
      <w:pStyle w:val="Title"/>
      <w:jc w:val="center"/>
      <w:rPr>
        <w:b/>
        <w:color w:val="CC0033"/>
      </w:rPr>
    </w:pPr>
    <w:r>
      <w:rPr>
        <w:b/>
        <w:color w:val="CC0033"/>
      </w:rPr>
      <w:t xml:space="preserve">(Draft) </w:t>
    </w:r>
    <w:r w:rsidR="006041DB" w:rsidRPr="00A2094D">
      <w:rPr>
        <w:b/>
        <w:color w:val="CC0033"/>
      </w:rPr>
      <w:t>Independent Living Network Logic Model</w:t>
    </w:r>
  </w:p>
  <w:p w14:paraId="01A3E13C" w14:textId="24C9619D" w:rsidR="005622E2" w:rsidRDefault="00183F6B" w:rsidP="00183F6B">
    <w:pPr>
      <w:pStyle w:val="Header"/>
      <w:tabs>
        <w:tab w:val="left" w:pos="276"/>
        <w:tab w:val="right" w:pos="13140"/>
      </w:tabs>
      <w:ind w:right="-180"/>
    </w:pPr>
    <w:r>
      <w:tab/>
    </w:r>
    <w:r>
      <w:tab/>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20659" w14:textId="700EFE92" w:rsidR="006041DB" w:rsidRPr="008644EE" w:rsidRDefault="00E3513E" w:rsidP="00E3513E">
    <w:pPr>
      <w:pStyle w:val="Title"/>
      <w:jc w:val="center"/>
      <w:rPr>
        <w:b/>
        <w:color w:val="CC0033"/>
      </w:rPr>
    </w:pPr>
    <w:r w:rsidRPr="008644EE">
      <w:rPr>
        <w:b/>
        <w:color w:val="CC0033"/>
      </w:rPr>
      <w:t>Independent Living Network Logic Model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C2D5A"/>
    <w:multiLevelType w:val="hybridMultilevel"/>
    <w:tmpl w:val="8280DF78"/>
    <w:lvl w:ilvl="0" w:tplc="8C5647FA">
      <w:start w:val="1"/>
      <w:numFmt w:val="decimal"/>
      <w:pStyle w:val="NumberedList"/>
      <w:lvlText w:val="%1."/>
      <w:lvlJc w:val="left"/>
      <w:pPr>
        <w:ind w:left="720" w:hanging="360"/>
      </w:pPr>
      <w:rPr>
        <w:rFonts w:ascii="Calibri" w:hAnsi="Calibri"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C04EA6"/>
    <w:multiLevelType w:val="hybridMultilevel"/>
    <w:tmpl w:val="0F72C6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0E77D8"/>
    <w:multiLevelType w:val="hybridMultilevel"/>
    <w:tmpl w:val="B2D4E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49F2BFB"/>
    <w:multiLevelType w:val="hybridMultilevel"/>
    <w:tmpl w:val="B8FE7A88"/>
    <w:lvl w:ilvl="0" w:tplc="B3FC64D4">
      <w:start w:val="1"/>
      <w:numFmt w:val="decimal"/>
      <w:lvlText w:val="%1."/>
      <w:lvlJc w:val="left"/>
      <w:pPr>
        <w:ind w:left="705" w:hanging="360"/>
      </w:pPr>
      <w:rPr>
        <w:b w:val="0"/>
      </w:rPr>
    </w:lvl>
    <w:lvl w:ilvl="1" w:tplc="04090019">
      <w:start w:val="1"/>
      <w:numFmt w:val="lowerLetter"/>
      <w:lvlText w:val="%2."/>
      <w:lvlJc w:val="left"/>
      <w:pPr>
        <w:ind w:left="1425" w:hanging="360"/>
      </w:pPr>
      <w:rPr>
        <w:rFonts w:hint="default"/>
      </w:r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 w15:restartNumberingAfterBreak="0">
    <w:nsid w:val="2C9871FF"/>
    <w:multiLevelType w:val="hybridMultilevel"/>
    <w:tmpl w:val="5EDC85C6"/>
    <w:lvl w:ilvl="0" w:tplc="35266536">
      <w:start w:val="7"/>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49B64CC"/>
    <w:multiLevelType w:val="hybridMultilevel"/>
    <w:tmpl w:val="6D12BC98"/>
    <w:lvl w:ilvl="0" w:tplc="E1309616">
      <w:start w:val="1"/>
      <w:numFmt w:val="upperLetter"/>
      <w:pStyle w:val="NumberedList-SecondLevel"/>
      <w:lvlText w:val="%1."/>
      <w:lvlJc w:val="left"/>
      <w:pPr>
        <w:ind w:left="810" w:hanging="360"/>
      </w:pPr>
      <w:rPr>
        <w:rFonts w:ascii="Calibri" w:hAnsi="Calibri" w:hint="default"/>
        <w:b w:val="0"/>
        <w:i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B92B3A"/>
    <w:multiLevelType w:val="hybridMultilevel"/>
    <w:tmpl w:val="0C18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BF04BE"/>
    <w:multiLevelType w:val="hybridMultilevel"/>
    <w:tmpl w:val="161A5508"/>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8" w15:restartNumberingAfterBreak="0">
    <w:nsid w:val="43FC6DA0"/>
    <w:multiLevelType w:val="hybridMultilevel"/>
    <w:tmpl w:val="B7E09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156A97"/>
    <w:multiLevelType w:val="hybridMultilevel"/>
    <w:tmpl w:val="FB8CE352"/>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0" w15:restartNumberingAfterBreak="0">
    <w:nsid w:val="51E16F4A"/>
    <w:multiLevelType w:val="hybridMultilevel"/>
    <w:tmpl w:val="55925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F30ED1"/>
    <w:multiLevelType w:val="hybridMultilevel"/>
    <w:tmpl w:val="34761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77A1E1A"/>
    <w:multiLevelType w:val="hybridMultilevel"/>
    <w:tmpl w:val="E64A5A3C"/>
    <w:lvl w:ilvl="0" w:tplc="04090001">
      <w:start w:val="1"/>
      <w:numFmt w:val="bullet"/>
      <w:lvlText w:val=""/>
      <w:lvlJc w:val="left"/>
      <w:pPr>
        <w:ind w:left="1072" w:hanging="360"/>
      </w:pPr>
      <w:rPr>
        <w:rFonts w:ascii="Symbol" w:hAnsi="Symbol" w:hint="default"/>
      </w:rPr>
    </w:lvl>
    <w:lvl w:ilvl="1" w:tplc="04090003" w:tentative="1">
      <w:start w:val="1"/>
      <w:numFmt w:val="bullet"/>
      <w:lvlText w:val="o"/>
      <w:lvlJc w:val="left"/>
      <w:pPr>
        <w:ind w:left="1792" w:hanging="360"/>
      </w:pPr>
      <w:rPr>
        <w:rFonts w:ascii="Courier New" w:hAnsi="Courier New" w:cs="Courier New" w:hint="default"/>
      </w:rPr>
    </w:lvl>
    <w:lvl w:ilvl="2" w:tplc="04090005" w:tentative="1">
      <w:start w:val="1"/>
      <w:numFmt w:val="bullet"/>
      <w:lvlText w:val=""/>
      <w:lvlJc w:val="left"/>
      <w:pPr>
        <w:ind w:left="2512" w:hanging="360"/>
      </w:pPr>
      <w:rPr>
        <w:rFonts w:ascii="Wingdings" w:hAnsi="Wingdings" w:hint="default"/>
      </w:rPr>
    </w:lvl>
    <w:lvl w:ilvl="3" w:tplc="04090001" w:tentative="1">
      <w:start w:val="1"/>
      <w:numFmt w:val="bullet"/>
      <w:lvlText w:val=""/>
      <w:lvlJc w:val="left"/>
      <w:pPr>
        <w:ind w:left="3232" w:hanging="360"/>
      </w:pPr>
      <w:rPr>
        <w:rFonts w:ascii="Symbol" w:hAnsi="Symbol" w:hint="default"/>
      </w:rPr>
    </w:lvl>
    <w:lvl w:ilvl="4" w:tplc="04090003" w:tentative="1">
      <w:start w:val="1"/>
      <w:numFmt w:val="bullet"/>
      <w:lvlText w:val="o"/>
      <w:lvlJc w:val="left"/>
      <w:pPr>
        <w:ind w:left="3952" w:hanging="360"/>
      </w:pPr>
      <w:rPr>
        <w:rFonts w:ascii="Courier New" w:hAnsi="Courier New" w:cs="Courier New" w:hint="default"/>
      </w:rPr>
    </w:lvl>
    <w:lvl w:ilvl="5" w:tplc="04090005" w:tentative="1">
      <w:start w:val="1"/>
      <w:numFmt w:val="bullet"/>
      <w:lvlText w:val=""/>
      <w:lvlJc w:val="left"/>
      <w:pPr>
        <w:ind w:left="4672" w:hanging="360"/>
      </w:pPr>
      <w:rPr>
        <w:rFonts w:ascii="Wingdings" w:hAnsi="Wingdings" w:hint="default"/>
      </w:rPr>
    </w:lvl>
    <w:lvl w:ilvl="6" w:tplc="04090001" w:tentative="1">
      <w:start w:val="1"/>
      <w:numFmt w:val="bullet"/>
      <w:lvlText w:val=""/>
      <w:lvlJc w:val="left"/>
      <w:pPr>
        <w:ind w:left="5392" w:hanging="360"/>
      </w:pPr>
      <w:rPr>
        <w:rFonts w:ascii="Symbol" w:hAnsi="Symbol" w:hint="default"/>
      </w:rPr>
    </w:lvl>
    <w:lvl w:ilvl="7" w:tplc="04090003" w:tentative="1">
      <w:start w:val="1"/>
      <w:numFmt w:val="bullet"/>
      <w:lvlText w:val="o"/>
      <w:lvlJc w:val="left"/>
      <w:pPr>
        <w:ind w:left="6112" w:hanging="360"/>
      </w:pPr>
      <w:rPr>
        <w:rFonts w:ascii="Courier New" w:hAnsi="Courier New" w:cs="Courier New" w:hint="default"/>
      </w:rPr>
    </w:lvl>
    <w:lvl w:ilvl="8" w:tplc="04090005" w:tentative="1">
      <w:start w:val="1"/>
      <w:numFmt w:val="bullet"/>
      <w:lvlText w:val=""/>
      <w:lvlJc w:val="left"/>
      <w:pPr>
        <w:ind w:left="6832" w:hanging="360"/>
      </w:pPr>
      <w:rPr>
        <w:rFonts w:ascii="Wingdings" w:hAnsi="Wingdings" w:hint="default"/>
      </w:rPr>
    </w:lvl>
  </w:abstractNum>
  <w:abstractNum w:abstractNumId="13" w15:restartNumberingAfterBreak="0">
    <w:nsid w:val="5C2E270E"/>
    <w:multiLevelType w:val="hybridMultilevel"/>
    <w:tmpl w:val="0B5877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EA5B77"/>
    <w:multiLevelType w:val="hybridMultilevel"/>
    <w:tmpl w:val="136ECB38"/>
    <w:lvl w:ilvl="0" w:tplc="FFFFFFFF">
      <w:start w:val="1"/>
      <w:numFmt w:val="decimal"/>
      <w:lvlText w:val="%1."/>
      <w:lvlJc w:val="left"/>
      <w:pPr>
        <w:ind w:left="720" w:hanging="360"/>
      </w:pPr>
      <w:rPr>
        <w:b w:val="0"/>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9B05CF0"/>
    <w:multiLevelType w:val="hybridMultilevel"/>
    <w:tmpl w:val="653C37F4"/>
    <w:lvl w:ilvl="0" w:tplc="F18C4C5C">
      <w:start w:val="1"/>
      <w:numFmt w:val="decimal"/>
      <w:lvlText w:val="%1."/>
      <w:lvlJc w:val="left"/>
      <w:pPr>
        <w:ind w:left="1020" w:hanging="360"/>
      </w:pPr>
    </w:lvl>
    <w:lvl w:ilvl="1" w:tplc="C5444ADE">
      <w:start w:val="1"/>
      <w:numFmt w:val="decimal"/>
      <w:lvlText w:val="%2."/>
      <w:lvlJc w:val="left"/>
      <w:pPr>
        <w:ind w:left="1020" w:hanging="360"/>
      </w:pPr>
    </w:lvl>
    <w:lvl w:ilvl="2" w:tplc="9662BC9E">
      <w:start w:val="1"/>
      <w:numFmt w:val="decimal"/>
      <w:lvlText w:val="%3."/>
      <w:lvlJc w:val="left"/>
      <w:pPr>
        <w:ind w:left="1020" w:hanging="360"/>
      </w:pPr>
    </w:lvl>
    <w:lvl w:ilvl="3" w:tplc="B18AA50E">
      <w:start w:val="1"/>
      <w:numFmt w:val="decimal"/>
      <w:lvlText w:val="%4."/>
      <w:lvlJc w:val="left"/>
      <w:pPr>
        <w:ind w:left="1020" w:hanging="360"/>
      </w:pPr>
    </w:lvl>
    <w:lvl w:ilvl="4" w:tplc="A516ECDE">
      <w:start w:val="1"/>
      <w:numFmt w:val="decimal"/>
      <w:lvlText w:val="%5."/>
      <w:lvlJc w:val="left"/>
      <w:pPr>
        <w:ind w:left="1020" w:hanging="360"/>
      </w:pPr>
    </w:lvl>
    <w:lvl w:ilvl="5" w:tplc="C80AB474">
      <w:start w:val="1"/>
      <w:numFmt w:val="decimal"/>
      <w:lvlText w:val="%6."/>
      <w:lvlJc w:val="left"/>
      <w:pPr>
        <w:ind w:left="1020" w:hanging="360"/>
      </w:pPr>
    </w:lvl>
    <w:lvl w:ilvl="6" w:tplc="6212E462">
      <w:start w:val="1"/>
      <w:numFmt w:val="decimal"/>
      <w:lvlText w:val="%7."/>
      <w:lvlJc w:val="left"/>
      <w:pPr>
        <w:ind w:left="1020" w:hanging="360"/>
      </w:pPr>
    </w:lvl>
    <w:lvl w:ilvl="7" w:tplc="FFFAB7D6">
      <w:start w:val="1"/>
      <w:numFmt w:val="decimal"/>
      <w:lvlText w:val="%8."/>
      <w:lvlJc w:val="left"/>
      <w:pPr>
        <w:ind w:left="1020" w:hanging="360"/>
      </w:pPr>
    </w:lvl>
    <w:lvl w:ilvl="8" w:tplc="01EE7594">
      <w:start w:val="1"/>
      <w:numFmt w:val="decimal"/>
      <w:lvlText w:val="%9."/>
      <w:lvlJc w:val="left"/>
      <w:pPr>
        <w:ind w:left="1020" w:hanging="360"/>
      </w:pPr>
    </w:lvl>
  </w:abstractNum>
  <w:abstractNum w:abstractNumId="16" w15:restartNumberingAfterBreak="0">
    <w:nsid w:val="6A727658"/>
    <w:multiLevelType w:val="hybridMultilevel"/>
    <w:tmpl w:val="AE9636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AA09B4"/>
    <w:multiLevelType w:val="hybridMultilevel"/>
    <w:tmpl w:val="41BC5BAC"/>
    <w:lvl w:ilvl="0" w:tplc="BFF0FD02">
      <w:start w:val="1"/>
      <w:numFmt w:val="decimal"/>
      <w:lvlText w:val="%1."/>
      <w:lvlJc w:val="left"/>
      <w:pPr>
        <w:ind w:left="720" w:hanging="360"/>
      </w:pPr>
      <w:rPr>
        <w:b w:val="0"/>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946C9B"/>
    <w:multiLevelType w:val="hybridMultilevel"/>
    <w:tmpl w:val="EF260A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EA31385"/>
    <w:multiLevelType w:val="hybridMultilevel"/>
    <w:tmpl w:val="EF260A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3574162">
    <w:abstractNumId w:val="13"/>
  </w:num>
  <w:num w:numId="2" w16cid:durableId="1101992899">
    <w:abstractNumId w:val="11"/>
  </w:num>
  <w:num w:numId="3" w16cid:durableId="1210411498">
    <w:abstractNumId w:val="16"/>
  </w:num>
  <w:num w:numId="4" w16cid:durableId="1302081203">
    <w:abstractNumId w:val="7"/>
  </w:num>
  <w:num w:numId="5" w16cid:durableId="1428386856">
    <w:abstractNumId w:val="8"/>
  </w:num>
  <w:num w:numId="6" w16cid:durableId="1448157122">
    <w:abstractNumId w:val="18"/>
  </w:num>
  <w:num w:numId="7" w16cid:durableId="1453330930">
    <w:abstractNumId w:val="6"/>
  </w:num>
  <w:num w:numId="8" w16cid:durableId="1514607912">
    <w:abstractNumId w:val="10"/>
  </w:num>
  <w:num w:numId="9" w16cid:durableId="1612202120">
    <w:abstractNumId w:val="9"/>
  </w:num>
  <w:num w:numId="10" w16cid:durableId="1675452220">
    <w:abstractNumId w:val="4"/>
  </w:num>
  <w:num w:numId="11" w16cid:durableId="1768847741">
    <w:abstractNumId w:val="17"/>
  </w:num>
  <w:num w:numId="12" w16cid:durableId="305937017">
    <w:abstractNumId w:val="0"/>
  </w:num>
  <w:num w:numId="13" w16cid:durableId="465514416">
    <w:abstractNumId w:val="12"/>
  </w:num>
  <w:num w:numId="14" w16cid:durableId="473450422">
    <w:abstractNumId w:val="2"/>
  </w:num>
  <w:num w:numId="15" w16cid:durableId="493110460">
    <w:abstractNumId w:val="5"/>
  </w:num>
  <w:num w:numId="16" w16cid:durableId="550001608">
    <w:abstractNumId w:val="3"/>
  </w:num>
  <w:num w:numId="17" w16cid:durableId="605582521">
    <w:abstractNumId w:val="1"/>
  </w:num>
  <w:num w:numId="18" w16cid:durableId="699400496">
    <w:abstractNumId w:val="15"/>
  </w:num>
  <w:num w:numId="19" w16cid:durableId="722948534">
    <w:abstractNumId w:val="19"/>
  </w:num>
  <w:num w:numId="20" w16cid:durableId="820271392">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6993"/>
    <w:rsid w:val="00002B58"/>
    <w:rsid w:val="0000459F"/>
    <w:rsid w:val="00011178"/>
    <w:rsid w:val="000123E0"/>
    <w:rsid w:val="00013869"/>
    <w:rsid w:val="000141E1"/>
    <w:rsid w:val="0002025B"/>
    <w:rsid w:val="00022871"/>
    <w:rsid w:val="000255B0"/>
    <w:rsid w:val="00026B28"/>
    <w:rsid w:val="00032EC0"/>
    <w:rsid w:val="000344A3"/>
    <w:rsid w:val="000369F3"/>
    <w:rsid w:val="00037EBB"/>
    <w:rsid w:val="00042AFE"/>
    <w:rsid w:val="00046CB9"/>
    <w:rsid w:val="00050353"/>
    <w:rsid w:val="00050B7C"/>
    <w:rsid w:val="00056DCC"/>
    <w:rsid w:val="00057DF1"/>
    <w:rsid w:val="00061014"/>
    <w:rsid w:val="000615ED"/>
    <w:rsid w:val="000630F0"/>
    <w:rsid w:val="00063952"/>
    <w:rsid w:val="00063B8D"/>
    <w:rsid w:val="00065AAF"/>
    <w:rsid w:val="00067490"/>
    <w:rsid w:val="000735AF"/>
    <w:rsid w:val="00074AB7"/>
    <w:rsid w:val="00083BA2"/>
    <w:rsid w:val="00083DAB"/>
    <w:rsid w:val="00085C2F"/>
    <w:rsid w:val="00087011"/>
    <w:rsid w:val="0009264B"/>
    <w:rsid w:val="00096445"/>
    <w:rsid w:val="000A5F22"/>
    <w:rsid w:val="000A718D"/>
    <w:rsid w:val="000B0393"/>
    <w:rsid w:val="000B445B"/>
    <w:rsid w:val="000B4818"/>
    <w:rsid w:val="000B6D9B"/>
    <w:rsid w:val="000C12F7"/>
    <w:rsid w:val="000C1953"/>
    <w:rsid w:val="000C1B3D"/>
    <w:rsid w:val="000C27D3"/>
    <w:rsid w:val="000C3A39"/>
    <w:rsid w:val="000C4362"/>
    <w:rsid w:val="000C4741"/>
    <w:rsid w:val="000C6224"/>
    <w:rsid w:val="000C6F59"/>
    <w:rsid w:val="000D3516"/>
    <w:rsid w:val="000E0061"/>
    <w:rsid w:val="000E27EB"/>
    <w:rsid w:val="000E3105"/>
    <w:rsid w:val="000E4C8D"/>
    <w:rsid w:val="000E5B04"/>
    <w:rsid w:val="000E5CDF"/>
    <w:rsid w:val="000E645D"/>
    <w:rsid w:val="000F1879"/>
    <w:rsid w:val="000F308D"/>
    <w:rsid w:val="000F79FC"/>
    <w:rsid w:val="000F7CC7"/>
    <w:rsid w:val="001053C1"/>
    <w:rsid w:val="001057FB"/>
    <w:rsid w:val="00115EBA"/>
    <w:rsid w:val="0012047D"/>
    <w:rsid w:val="0012171D"/>
    <w:rsid w:val="001239F9"/>
    <w:rsid w:val="00125F9A"/>
    <w:rsid w:val="0012733D"/>
    <w:rsid w:val="001329E2"/>
    <w:rsid w:val="00134A14"/>
    <w:rsid w:val="00141086"/>
    <w:rsid w:val="00144D5D"/>
    <w:rsid w:val="0014512B"/>
    <w:rsid w:val="00147AFB"/>
    <w:rsid w:val="00147B3C"/>
    <w:rsid w:val="0015686B"/>
    <w:rsid w:val="0015742D"/>
    <w:rsid w:val="00157A26"/>
    <w:rsid w:val="00157EDF"/>
    <w:rsid w:val="00163E87"/>
    <w:rsid w:val="001648E2"/>
    <w:rsid w:val="001653CD"/>
    <w:rsid w:val="001657A0"/>
    <w:rsid w:val="00170D56"/>
    <w:rsid w:val="00171043"/>
    <w:rsid w:val="00172C7B"/>
    <w:rsid w:val="0017407F"/>
    <w:rsid w:val="0017725B"/>
    <w:rsid w:val="00177375"/>
    <w:rsid w:val="00177C44"/>
    <w:rsid w:val="00180698"/>
    <w:rsid w:val="00183F6B"/>
    <w:rsid w:val="00191275"/>
    <w:rsid w:val="00193120"/>
    <w:rsid w:val="00193C84"/>
    <w:rsid w:val="001A0A87"/>
    <w:rsid w:val="001B0897"/>
    <w:rsid w:val="001B0DC6"/>
    <w:rsid w:val="001B0E42"/>
    <w:rsid w:val="001B6E32"/>
    <w:rsid w:val="001B711F"/>
    <w:rsid w:val="001C3C22"/>
    <w:rsid w:val="001C401D"/>
    <w:rsid w:val="001C69F3"/>
    <w:rsid w:val="001D481B"/>
    <w:rsid w:val="001D4D6F"/>
    <w:rsid w:val="001D5503"/>
    <w:rsid w:val="001E0BC0"/>
    <w:rsid w:val="001E2F99"/>
    <w:rsid w:val="001F18FE"/>
    <w:rsid w:val="001F1934"/>
    <w:rsid w:val="001F6F09"/>
    <w:rsid w:val="002128CD"/>
    <w:rsid w:val="00220AF4"/>
    <w:rsid w:val="00237AA3"/>
    <w:rsid w:val="00241402"/>
    <w:rsid w:val="00246B58"/>
    <w:rsid w:val="002545F2"/>
    <w:rsid w:val="00255146"/>
    <w:rsid w:val="00256D73"/>
    <w:rsid w:val="002617CB"/>
    <w:rsid w:val="00270B73"/>
    <w:rsid w:val="00271588"/>
    <w:rsid w:val="0027220B"/>
    <w:rsid w:val="00275B57"/>
    <w:rsid w:val="0028390D"/>
    <w:rsid w:val="002934B2"/>
    <w:rsid w:val="00294615"/>
    <w:rsid w:val="00295C84"/>
    <w:rsid w:val="002A5619"/>
    <w:rsid w:val="002A5DC2"/>
    <w:rsid w:val="002A7627"/>
    <w:rsid w:val="002B1D81"/>
    <w:rsid w:val="002B2364"/>
    <w:rsid w:val="002B3CDF"/>
    <w:rsid w:val="002B623E"/>
    <w:rsid w:val="002B64C3"/>
    <w:rsid w:val="002C5355"/>
    <w:rsid w:val="002C54C7"/>
    <w:rsid w:val="002C54CC"/>
    <w:rsid w:val="002D147F"/>
    <w:rsid w:val="002D4700"/>
    <w:rsid w:val="002D73DE"/>
    <w:rsid w:val="002E1628"/>
    <w:rsid w:val="002E2653"/>
    <w:rsid w:val="002F06DC"/>
    <w:rsid w:val="002F452A"/>
    <w:rsid w:val="002F702E"/>
    <w:rsid w:val="002F738D"/>
    <w:rsid w:val="003014F1"/>
    <w:rsid w:val="00301ED2"/>
    <w:rsid w:val="00303CDA"/>
    <w:rsid w:val="0031067F"/>
    <w:rsid w:val="00312C75"/>
    <w:rsid w:val="003130D3"/>
    <w:rsid w:val="003154A5"/>
    <w:rsid w:val="0031614B"/>
    <w:rsid w:val="003174FC"/>
    <w:rsid w:val="003207CB"/>
    <w:rsid w:val="00321A21"/>
    <w:rsid w:val="00326A21"/>
    <w:rsid w:val="0032774E"/>
    <w:rsid w:val="00327E3C"/>
    <w:rsid w:val="003314B3"/>
    <w:rsid w:val="00334D49"/>
    <w:rsid w:val="00335229"/>
    <w:rsid w:val="003366F9"/>
    <w:rsid w:val="00341D73"/>
    <w:rsid w:val="0035274F"/>
    <w:rsid w:val="003527F4"/>
    <w:rsid w:val="00352872"/>
    <w:rsid w:val="00353229"/>
    <w:rsid w:val="00353C30"/>
    <w:rsid w:val="0035455F"/>
    <w:rsid w:val="00360510"/>
    <w:rsid w:val="00360CE8"/>
    <w:rsid w:val="00365628"/>
    <w:rsid w:val="00367A45"/>
    <w:rsid w:val="00372EEE"/>
    <w:rsid w:val="00376F98"/>
    <w:rsid w:val="00383CB2"/>
    <w:rsid w:val="0038412E"/>
    <w:rsid w:val="003867EE"/>
    <w:rsid w:val="0038709B"/>
    <w:rsid w:val="003873B1"/>
    <w:rsid w:val="0039056D"/>
    <w:rsid w:val="00393E48"/>
    <w:rsid w:val="00397AD3"/>
    <w:rsid w:val="003A1A02"/>
    <w:rsid w:val="003A1A35"/>
    <w:rsid w:val="003A3865"/>
    <w:rsid w:val="003A609D"/>
    <w:rsid w:val="003B1360"/>
    <w:rsid w:val="003B192C"/>
    <w:rsid w:val="003B478E"/>
    <w:rsid w:val="003B71BE"/>
    <w:rsid w:val="003B75D8"/>
    <w:rsid w:val="003C2B62"/>
    <w:rsid w:val="003C7892"/>
    <w:rsid w:val="003D03EF"/>
    <w:rsid w:val="003D0512"/>
    <w:rsid w:val="003D05AD"/>
    <w:rsid w:val="003D2521"/>
    <w:rsid w:val="003D56B7"/>
    <w:rsid w:val="003E11DF"/>
    <w:rsid w:val="003E26B4"/>
    <w:rsid w:val="003E3A2F"/>
    <w:rsid w:val="003E58F6"/>
    <w:rsid w:val="003E6A24"/>
    <w:rsid w:val="003E6EA6"/>
    <w:rsid w:val="003F24DF"/>
    <w:rsid w:val="00402106"/>
    <w:rsid w:val="0040215D"/>
    <w:rsid w:val="004046FB"/>
    <w:rsid w:val="0040470A"/>
    <w:rsid w:val="00406C9E"/>
    <w:rsid w:val="00413363"/>
    <w:rsid w:val="004139DD"/>
    <w:rsid w:val="00417A80"/>
    <w:rsid w:val="004204C9"/>
    <w:rsid w:val="00422B34"/>
    <w:rsid w:val="00423A63"/>
    <w:rsid w:val="00424F96"/>
    <w:rsid w:val="004273BE"/>
    <w:rsid w:val="00427C51"/>
    <w:rsid w:val="0043393F"/>
    <w:rsid w:val="00440AE7"/>
    <w:rsid w:val="00444B82"/>
    <w:rsid w:val="0044718D"/>
    <w:rsid w:val="004517BC"/>
    <w:rsid w:val="00451F13"/>
    <w:rsid w:val="00452916"/>
    <w:rsid w:val="00454A29"/>
    <w:rsid w:val="00461210"/>
    <w:rsid w:val="00462433"/>
    <w:rsid w:val="004626AB"/>
    <w:rsid w:val="0046583A"/>
    <w:rsid w:val="00466F13"/>
    <w:rsid w:val="004719CE"/>
    <w:rsid w:val="00472356"/>
    <w:rsid w:val="00473692"/>
    <w:rsid w:val="00476516"/>
    <w:rsid w:val="0048407B"/>
    <w:rsid w:val="00494C1A"/>
    <w:rsid w:val="004952EA"/>
    <w:rsid w:val="00497CA6"/>
    <w:rsid w:val="004A0294"/>
    <w:rsid w:val="004A1897"/>
    <w:rsid w:val="004A4CC3"/>
    <w:rsid w:val="004A7140"/>
    <w:rsid w:val="004A716A"/>
    <w:rsid w:val="004B4959"/>
    <w:rsid w:val="004C0E33"/>
    <w:rsid w:val="004C6305"/>
    <w:rsid w:val="004C6B1E"/>
    <w:rsid w:val="004D2F3B"/>
    <w:rsid w:val="004D6993"/>
    <w:rsid w:val="004E1006"/>
    <w:rsid w:val="004E152C"/>
    <w:rsid w:val="004E7B6F"/>
    <w:rsid w:val="004F3167"/>
    <w:rsid w:val="004F4643"/>
    <w:rsid w:val="004F4D8B"/>
    <w:rsid w:val="004F692C"/>
    <w:rsid w:val="00500B3F"/>
    <w:rsid w:val="00501E73"/>
    <w:rsid w:val="00503EF6"/>
    <w:rsid w:val="005049BC"/>
    <w:rsid w:val="00512354"/>
    <w:rsid w:val="00512650"/>
    <w:rsid w:val="00512DAA"/>
    <w:rsid w:val="00516A8A"/>
    <w:rsid w:val="0052059F"/>
    <w:rsid w:val="00524A9F"/>
    <w:rsid w:val="00524C60"/>
    <w:rsid w:val="00524FB5"/>
    <w:rsid w:val="00527D54"/>
    <w:rsid w:val="0053292D"/>
    <w:rsid w:val="00535183"/>
    <w:rsid w:val="00537C61"/>
    <w:rsid w:val="00540BAB"/>
    <w:rsid w:val="00541081"/>
    <w:rsid w:val="00541E63"/>
    <w:rsid w:val="005427E8"/>
    <w:rsid w:val="005469DC"/>
    <w:rsid w:val="005503F8"/>
    <w:rsid w:val="00551997"/>
    <w:rsid w:val="00556988"/>
    <w:rsid w:val="00557837"/>
    <w:rsid w:val="00560F26"/>
    <w:rsid w:val="005622E2"/>
    <w:rsid w:val="00563EE7"/>
    <w:rsid w:val="00564FD6"/>
    <w:rsid w:val="00566AB7"/>
    <w:rsid w:val="00566FAF"/>
    <w:rsid w:val="0057267E"/>
    <w:rsid w:val="0057360A"/>
    <w:rsid w:val="005816C4"/>
    <w:rsid w:val="005839D2"/>
    <w:rsid w:val="00592D9D"/>
    <w:rsid w:val="005942BB"/>
    <w:rsid w:val="00594E94"/>
    <w:rsid w:val="00597BF6"/>
    <w:rsid w:val="005A15B2"/>
    <w:rsid w:val="005A6B20"/>
    <w:rsid w:val="005B4CB7"/>
    <w:rsid w:val="005B4F71"/>
    <w:rsid w:val="005B7716"/>
    <w:rsid w:val="005C17C4"/>
    <w:rsid w:val="005C5944"/>
    <w:rsid w:val="005C5C6E"/>
    <w:rsid w:val="005C7C68"/>
    <w:rsid w:val="005D33A2"/>
    <w:rsid w:val="005D4D4B"/>
    <w:rsid w:val="005D56AF"/>
    <w:rsid w:val="005E0595"/>
    <w:rsid w:val="005E5AC1"/>
    <w:rsid w:val="005F3565"/>
    <w:rsid w:val="005F51F2"/>
    <w:rsid w:val="005F6754"/>
    <w:rsid w:val="005F77E4"/>
    <w:rsid w:val="00600541"/>
    <w:rsid w:val="00600DCB"/>
    <w:rsid w:val="00601D82"/>
    <w:rsid w:val="00602F34"/>
    <w:rsid w:val="006041DB"/>
    <w:rsid w:val="006044A7"/>
    <w:rsid w:val="006055E5"/>
    <w:rsid w:val="00613F97"/>
    <w:rsid w:val="00621CCC"/>
    <w:rsid w:val="00622442"/>
    <w:rsid w:val="00622763"/>
    <w:rsid w:val="00631027"/>
    <w:rsid w:val="0063609C"/>
    <w:rsid w:val="0063652C"/>
    <w:rsid w:val="00640532"/>
    <w:rsid w:val="0064109B"/>
    <w:rsid w:val="006416EC"/>
    <w:rsid w:val="00643F0D"/>
    <w:rsid w:val="006448D2"/>
    <w:rsid w:val="00645C96"/>
    <w:rsid w:val="00646AD7"/>
    <w:rsid w:val="00653C65"/>
    <w:rsid w:val="00654495"/>
    <w:rsid w:val="00655511"/>
    <w:rsid w:val="00657C84"/>
    <w:rsid w:val="00657EB6"/>
    <w:rsid w:val="00663232"/>
    <w:rsid w:val="00665FBA"/>
    <w:rsid w:val="00666B92"/>
    <w:rsid w:val="006806DF"/>
    <w:rsid w:val="00680994"/>
    <w:rsid w:val="00683135"/>
    <w:rsid w:val="0068357E"/>
    <w:rsid w:val="00683815"/>
    <w:rsid w:val="00684361"/>
    <w:rsid w:val="00684D14"/>
    <w:rsid w:val="00685641"/>
    <w:rsid w:val="00686C02"/>
    <w:rsid w:val="00690056"/>
    <w:rsid w:val="00690357"/>
    <w:rsid w:val="00694B1A"/>
    <w:rsid w:val="00695633"/>
    <w:rsid w:val="006976C1"/>
    <w:rsid w:val="006A6F7A"/>
    <w:rsid w:val="006B0626"/>
    <w:rsid w:val="006B1487"/>
    <w:rsid w:val="006B47BE"/>
    <w:rsid w:val="006C15B8"/>
    <w:rsid w:val="006C4C20"/>
    <w:rsid w:val="006C5A83"/>
    <w:rsid w:val="006D0EDC"/>
    <w:rsid w:val="006D1A18"/>
    <w:rsid w:val="006D23F5"/>
    <w:rsid w:val="006D6738"/>
    <w:rsid w:val="006D6B43"/>
    <w:rsid w:val="006E34FA"/>
    <w:rsid w:val="006E362F"/>
    <w:rsid w:val="006E6B73"/>
    <w:rsid w:val="006E7C6B"/>
    <w:rsid w:val="006F17CB"/>
    <w:rsid w:val="006F5D2E"/>
    <w:rsid w:val="006F6EA3"/>
    <w:rsid w:val="006F77C8"/>
    <w:rsid w:val="00701018"/>
    <w:rsid w:val="00703DCB"/>
    <w:rsid w:val="007247CC"/>
    <w:rsid w:val="0073355D"/>
    <w:rsid w:val="00734D10"/>
    <w:rsid w:val="00734F8B"/>
    <w:rsid w:val="0073701B"/>
    <w:rsid w:val="00742241"/>
    <w:rsid w:val="00743DF0"/>
    <w:rsid w:val="00745FCE"/>
    <w:rsid w:val="007521D7"/>
    <w:rsid w:val="00752325"/>
    <w:rsid w:val="00762EAB"/>
    <w:rsid w:val="00764878"/>
    <w:rsid w:val="00765437"/>
    <w:rsid w:val="00766CBD"/>
    <w:rsid w:val="00767245"/>
    <w:rsid w:val="00767380"/>
    <w:rsid w:val="00767FD7"/>
    <w:rsid w:val="007707C1"/>
    <w:rsid w:val="00773E95"/>
    <w:rsid w:val="007759E2"/>
    <w:rsid w:val="00777509"/>
    <w:rsid w:val="0078597C"/>
    <w:rsid w:val="00787E4D"/>
    <w:rsid w:val="00792AAA"/>
    <w:rsid w:val="0079508B"/>
    <w:rsid w:val="007977D6"/>
    <w:rsid w:val="007A0A91"/>
    <w:rsid w:val="007A1850"/>
    <w:rsid w:val="007A5D45"/>
    <w:rsid w:val="007A7800"/>
    <w:rsid w:val="007B1293"/>
    <w:rsid w:val="007B24A2"/>
    <w:rsid w:val="007B2753"/>
    <w:rsid w:val="007D295B"/>
    <w:rsid w:val="007D6CB4"/>
    <w:rsid w:val="007E34FB"/>
    <w:rsid w:val="007F512F"/>
    <w:rsid w:val="007F6070"/>
    <w:rsid w:val="0080577A"/>
    <w:rsid w:val="00805B99"/>
    <w:rsid w:val="00811A48"/>
    <w:rsid w:val="00811AC9"/>
    <w:rsid w:val="00813F74"/>
    <w:rsid w:val="00816401"/>
    <w:rsid w:val="008170C9"/>
    <w:rsid w:val="0081732B"/>
    <w:rsid w:val="008174BE"/>
    <w:rsid w:val="008312DC"/>
    <w:rsid w:val="00831567"/>
    <w:rsid w:val="008339FB"/>
    <w:rsid w:val="008406D2"/>
    <w:rsid w:val="008428D8"/>
    <w:rsid w:val="0084493E"/>
    <w:rsid w:val="00845B5A"/>
    <w:rsid w:val="0084646A"/>
    <w:rsid w:val="00852878"/>
    <w:rsid w:val="00853527"/>
    <w:rsid w:val="00864462"/>
    <w:rsid w:val="008644EE"/>
    <w:rsid w:val="00871E55"/>
    <w:rsid w:val="008742B2"/>
    <w:rsid w:val="00875FA7"/>
    <w:rsid w:val="00880126"/>
    <w:rsid w:val="008808E6"/>
    <w:rsid w:val="008825D7"/>
    <w:rsid w:val="00883DE8"/>
    <w:rsid w:val="0088582F"/>
    <w:rsid w:val="0088599A"/>
    <w:rsid w:val="008921DC"/>
    <w:rsid w:val="00894947"/>
    <w:rsid w:val="008956D6"/>
    <w:rsid w:val="00896A89"/>
    <w:rsid w:val="00896F20"/>
    <w:rsid w:val="008976AC"/>
    <w:rsid w:val="00897DEB"/>
    <w:rsid w:val="008A1DD4"/>
    <w:rsid w:val="008A3F17"/>
    <w:rsid w:val="008A46AD"/>
    <w:rsid w:val="008A651E"/>
    <w:rsid w:val="008B51C0"/>
    <w:rsid w:val="008B6F7E"/>
    <w:rsid w:val="008C1DC7"/>
    <w:rsid w:val="008C2F78"/>
    <w:rsid w:val="008C3095"/>
    <w:rsid w:val="008C693B"/>
    <w:rsid w:val="008D37B3"/>
    <w:rsid w:val="008D611D"/>
    <w:rsid w:val="008E00EE"/>
    <w:rsid w:val="008E375E"/>
    <w:rsid w:val="008F2B9E"/>
    <w:rsid w:val="008F5A7F"/>
    <w:rsid w:val="008F5C34"/>
    <w:rsid w:val="00900902"/>
    <w:rsid w:val="00901EA4"/>
    <w:rsid w:val="00904D17"/>
    <w:rsid w:val="00905056"/>
    <w:rsid w:val="0091211F"/>
    <w:rsid w:val="009129A9"/>
    <w:rsid w:val="0091533C"/>
    <w:rsid w:val="00922D59"/>
    <w:rsid w:val="009247F7"/>
    <w:rsid w:val="0092531A"/>
    <w:rsid w:val="009263EB"/>
    <w:rsid w:val="00926E05"/>
    <w:rsid w:val="00926E62"/>
    <w:rsid w:val="00930F34"/>
    <w:rsid w:val="00932865"/>
    <w:rsid w:val="00932B01"/>
    <w:rsid w:val="009338B7"/>
    <w:rsid w:val="0093457E"/>
    <w:rsid w:val="00937660"/>
    <w:rsid w:val="00943625"/>
    <w:rsid w:val="00943A2B"/>
    <w:rsid w:val="009469F2"/>
    <w:rsid w:val="009470B4"/>
    <w:rsid w:val="009613C4"/>
    <w:rsid w:val="00964CB4"/>
    <w:rsid w:val="00964FCE"/>
    <w:rsid w:val="00966C33"/>
    <w:rsid w:val="009737A7"/>
    <w:rsid w:val="00973F94"/>
    <w:rsid w:val="00974B00"/>
    <w:rsid w:val="00981B2B"/>
    <w:rsid w:val="00990C54"/>
    <w:rsid w:val="009A1FD7"/>
    <w:rsid w:val="009A3FBC"/>
    <w:rsid w:val="009B1637"/>
    <w:rsid w:val="009B1EBE"/>
    <w:rsid w:val="009B752B"/>
    <w:rsid w:val="009C13C8"/>
    <w:rsid w:val="009C415E"/>
    <w:rsid w:val="009D1D4C"/>
    <w:rsid w:val="009D3E7D"/>
    <w:rsid w:val="009E11FA"/>
    <w:rsid w:val="009E17E2"/>
    <w:rsid w:val="009E39C1"/>
    <w:rsid w:val="009E3D79"/>
    <w:rsid w:val="009E420F"/>
    <w:rsid w:val="009E525E"/>
    <w:rsid w:val="009E7B5F"/>
    <w:rsid w:val="009F061A"/>
    <w:rsid w:val="009F0A3F"/>
    <w:rsid w:val="009F13B7"/>
    <w:rsid w:val="009F1AFE"/>
    <w:rsid w:val="00A03F32"/>
    <w:rsid w:val="00A058E6"/>
    <w:rsid w:val="00A0593B"/>
    <w:rsid w:val="00A06254"/>
    <w:rsid w:val="00A10BAA"/>
    <w:rsid w:val="00A113CB"/>
    <w:rsid w:val="00A14C02"/>
    <w:rsid w:val="00A1517E"/>
    <w:rsid w:val="00A1657C"/>
    <w:rsid w:val="00A2094D"/>
    <w:rsid w:val="00A30038"/>
    <w:rsid w:val="00A33245"/>
    <w:rsid w:val="00A420C3"/>
    <w:rsid w:val="00A45A0C"/>
    <w:rsid w:val="00A46D51"/>
    <w:rsid w:val="00A522ED"/>
    <w:rsid w:val="00A57B8E"/>
    <w:rsid w:val="00A601A6"/>
    <w:rsid w:val="00A63D15"/>
    <w:rsid w:val="00A6584D"/>
    <w:rsid w:val="00A70EED"/>
    <w:rsid w:val="00A72F43"/>
    <w:rsid w:val="00A7724F"/>
    <w:rsid w:val="00A816C9"/>
    <w:rsid w:val="00A84C65"/>
    <w:rsid w:val="00A85E07"/>
    <w:rsid w:val="00A8676F"/>
    <w:rsid w:val="00A91D57"/>
    <w:rsid w:val="00AA0895"/>
    <w:rsid w:val="00AB2418"/>
    <w:rsid w:val="00AB41A6"/>
    <w:rsid w:val="00AB7B66"/>
    <w:rsid w:val="00AC4AE9"/>
    <w:rsid w:val="00AD1968"/>
    <w:rsid w:val="00AD7CD6"/>
    <w:rsid w:val="00AE2A03"/>
    <w:rsid w:val="00AE3D9F"/>
    <w:rsid w:val="00AE6938"/>
    <w:rsid w:val="00AF36C3"/>
    <w:rsid w:val="00AF4999"/>
    <w:rsid w:val="00AF5937"/>
    <w:rsid w:val="00B00ECC"/>
    <w:rsid w:val="00B018C2"/>
    <w:rsid w:val="00B05297"/>
    <w:rsid w:val="00B06EF7"/>
    <w:rsid w:val="00B12398"/>
    <w:rsid w:val="00B14B3B"/>
    <w:rsid w:val="00B15071"/>
    <w:rsid w:val="00B21136"/>
    <w:rsid w:val="00B22EA6"/>
    <w:rsid w:val="00B23EE0"/>
    <w:rsid w:val="00B314F2"/>
    <w:rsid w:val="00B32F71"/>
    <w:rsid w:val="00B330F9"/>
    <w:rsid w:val="00B34377"/>
    <w:rsid w:val="00B36351"/>
    <w:rsid w:val="00B41555"/>
    <w:rsid w:val="00B52731"/>
    <w:rsid w:val="00B56B49"/>
    <w:rsid w:val="00B60B00"/>
    <w:rsid w:val="00B650F6"/>
    <w:rsid w:val="00B735E4"/>
    <w:rsid w:val="00B7733B"/>
    <w:rsid w:val="00B80E88"/>
    <w:rsid w:val="00B82E4A"/>
    <w:rsid w:val="00B86019"/>
    <w:rsid w:val="00B92F3A"/>
    <w:rsid w:val="00B95054"/>
    <w:rsid w:val="00B95D1C"/>
    <w:rsid w:val="00B96730"/>
    <w:rsid w:val="00B96A44"/>
    <w:rsid w:val="00BA01C0"/>
    <w:rsid w:val="00BA0418"/>
    <w:rsid w:val="00BB063E"/>
    <w:rsid w:val="00BB1C37"/>
    <w:rsid w:val="00BB73D4"/>
    <w:rsid w:val="00BB781F"/>
    <w:rsid w:val="00BC1313"/>
    <w:rsid w:val="00BC2978"/>
    <w:rsid w:val="00BC4330"/>
    <w:rsid w:val="00BC7120"/>
    <w:rsid w:val="00BD2778"/>
    <w:rsid w:val="00BD2B98"/>
    <w:rsid w:val="00BD5AF2"/>
    <w:rsid w:val="00BD5DC1"/>
    <w:rsid w:val="00BD6FC6"/>
    <w:rsid w:val="00BE09B6"/>
    <w:rsid w:val="00BE129B"/>
    <w:rsid w:val="00BE2C61"/>
    <w:rsid w:val="00BE3D97"/>
    <w:rsid w:val="00BE6A2F"/>
    <w:rsid w:val="00BE794E"/>
    <w:rsid w:val="00BF45B0"/>
    <w:rsid w:val="00BF493F"/>
    <w:rsid w:val="00BF59D4"/>
    <w:rsid w:val="00BF64FB"/>
    <w:rsid w:val="00C00630"/>
    <w:rsid w:val="00C0196A"/>
    <w:rsid w:val="00C0679A"/>
    <w:rsid w:val="00C06BEB"/>
    <w:rsid w:val="00C1039C"/>
    <w:rsid w:val="00C16029"/>
    <w:rsid w:val="00C21356"/>
    <w:rsid w:val="00C21983"/>
    <w:rsid w:val="00C23EBA"/>
    <w:rsid w:val="00C24067"/>
    <w:rsid w:val="00C248D6"/>
    <w:rsid w:val="00C24EF4"/>
    <w:rsid w:val="00C25C89"/>
    <w:rsid w:val="00C27111"/>
    <w:rsid w:val="00C351CD"/>
    <w:rsid w:val="00C35950"/>
    <w:rsid w:val="00C36FE9"/>
    <w:rsid w:val="00C379B6"/>
    <w:rsid w:val="00C40F66"/>
    <w:rsid w:val="00C42F00"/>
    <w:rsid w:val="00C43A8F"/>
    <w:rsid w:val="00C43CE7"/>
    <w:rsid w:val="00C4693B"/>
    <w:rsid w:val="00C5098E"/>
    <w:rsid w:val="00C54540"/>
    <w:rsid w:val="00C57504"/>
    <w:rsid w:val="00C60BD9"/>
    <w:rsid w:val="00C62E6B"/>
    <w:rsid w:val="00C63F69"/>
    <w:rsid w:val="00C64541"/>
    <w:rsid w:val="00C65680"/>
    <w:rsid w:val="00C76C91"/>
    <w:rsid w:val="00C84018"/>
    <w:rsid w:val="00C84092"/>
    <w:rsid w:val="00C90581"/>
    <w:rsid w:val="00C910D1"/>
    <w:rsid w:val="00C97ED3"/>
    <w:rsid w:val="00CA4AC9"/>
    <w:rsid w:val="00CA7587"/>
    <w:rsid w:val="00CB1108"/>
    <w:rsid w:val="00CB3189"/>
    <w:rsid w:val="00CB4172"/>
    <w:rsid w:val="00CB4224"/>
    <w:rsid w:val="00CC03E2"/>
    <w:rsid w:val="00CC0F0B"/>
    <w:rsid w:val="00CC11ED"/>
    <w:rsid w:val="00CC6DD4"/>
    <w:rsid w:val="00CC7782"/>
    <w:rsid w:val="00CD2382"/>
    <w:rsid w:val="00CD7AEA"/>
    <w:rsid w:val="00CE1609"/>
    <w:rsid w:val="00CE5C9D"/>
    <w:rsid w:val="00CE6F62"/>
    <w:rsid w:val="00D00E62"/>
    <w:rsid w:val="00D016AE"/>
    <w:rsid w:val="00D04D4A"/>
    <w:rsid w:val="00D142B8"/>
    <w:rsid w:val="00D14CFC"/>
    <w:rsid w:val="00D1579A"/>
    <w:rsid w:val="00D224E3"/>
    <w:rsid w:val="00D22BDE"/>
    <w:rsid w:val="00D2474F"/>
    <w:rsid w:val="00D260DE"/>
    <w:rsid w:val="00D27619"/>
    <w:rsid w:val="00D34229"/>
    <w:rsid w:val="00D34EBE"/>
    <w:rsid w:val="00D36996"/>
    <w:rsid w:val="00D37A0E"/>
    <w:rsid w:val="00D42C21"/>
    <w:rsid w:val="00D430E1"/>
    <w:rsid w:val="00D43999"/>
    <w:rsid w:val="00D4515E"/>
    <w:rsid w:val="00D4737C"/>
    <w:rsid w:val="00D473E2"/>
    <w:rsid w:val="00D47AD6"/>
    <w:rsid w:val="00D517F7"/>
    <w:rsid w:val="00D52C6F"/>
    <w:rsid w:val="00D54894"/>
    <w:rsid w:val="00D54D60"/>
    <w:rsid w:val="00D55351"/>
    <w:rsid w:val="00D560FF"/>
    <w:rsid w:val="00D5729D"/>
    <w:rsid w:val="00D6277A"/>
    <w:rsid w:val="00D6421B"/>
    <w:rsid w:val="00D65569"/>
    <w:rsid w:val="00D6650D"/>
    <w:rsid w:val="00D71259"/>
    <w:rsid w:val="00D826CE"/>
    <w:rsid w:val="00D85981"/>
    <w:rsid w:val="00D932EF"/>
    <w:rsid w:val="00D9398E"/>
    <w:rsid w:val="00D93A11"/>
    <w:rsid w:val="00D957DE"/>
    <w:rsid w:val="00DA1A70"/>
    <w:rsid w:val="00DA70AD"/>
    <w:rsid w:val="00DB0578"/>
    <w:rsid w:val="00DB4FE6"/>
    <w:rsid w:val="00DB5BB1"/>
    <w:rsid w:val="00DC2D89"/>
    <w:rsid w:val="00DD2516"/>
    <w:rsid w:val="00DD4F54"/>
    <w:rsid w:val="00DE31AB"/>
    <w:rsid w:val="00DE5132"/>
    <w:rsid w:val="00DE7AED"/>
    <w:rsid w:val="00DF0285"/>
    <w:rsid w:val="00DF3542"/>
    <w:rsid w:val="00DF5D00"/>
    <w:rsid w:val="00E00C89"/>
    <w:rsid w:val="00E0142E"/>
    <w:rsid w:val="00E03833"/>
    <w:rsid w:val="00E063D8"/>
    <w:rsid w:val="00E12A1E"/>
    <w:rsid w:val="00E14395"/>
    <w:rsid w:val="00E147B6"/>
    <w:rsid w:val="00E149FA"/>
    <w:rsid w:val="00E150DE"/>
    <w:rsid w:val="00E225E3"/>
    <w:rsid w:val="00E27B93"/>
    <w:rsid w:val="00E3343B"/>
    <w:rsid w:val="00E34128"/>
    <w:rsid w:val="00E3513E"/>
    <w:rsid w:val="00E412F6"/>
    <w:rsid w:val="00E4409F"/>
    <w:rsid w:val="00E55885"/>
    <w:rsid w:val="00E67937"/>
    <w:rsid w:val="00E74FDD"/>
    <w:rsid w:val="00E77D4B"/>
    <w:rsid w:val="00E80A0B"/>
    <w:rsid w:val="00E83975"/>
    <w:rsid w:val="00E83D91"/>
    <w:rsid w:val="00E83E71"/>
    <w:rsid w:val="00E83EA1"/>
    <w:rsid w:val="00E84083"/>
    <w:rsid w:val="00E90CCE"/>
    <w:rsid w:val="00E916CF"/>
    <w:rsid w:val="00E91908"/>
    <w:rsid w:val="00E96C36"/>
    <w:rsid w:val="00EB2C74"/>
    <w:rsid w:val="00EB44E1"/>
    <w:rsid w:val="00EB4A20"/>
    <w:rsid w:val="00ED430C"/>
    <w:rsid w:val="00ED4DE3"/>
    <w:rsid w:val="00ED5B6D"/>
    <w:rsid w:val="00ED748D"/>
    <w:rsid w:val="00EE0972"/>
    <w:rsid w:val="00EE0EA6"/>
    <w:rsid w:val="00EE1CBA"/>
    <w:rsid w:val="00EE2FE3"/>
    <w:rsid w:val="00EE3835"/>
    <w:rsid w:val="00EF19C1"/>
    <w:rsid w:val="00EF5DCC"/>
    <w:rsid w:val="00F10D0D"/>
    <w:rsid w:val="00F27800"/>
    <w:rsid w:val="00F27A6A"/>
    <w:rsid w:val="00F30542"/>
    <w:rsid w:val="00F31068"/>
    <w:rsid w:val="00F35769"/>
    <w:rsid w:val="00F370CA"/>
    <w:rsid w:val="00F44AB7"/>
    <w:rsid w:val="00F44C1F"/>
    <w:rsid w:val="00F47963"/>
    <w:rsid w:val="00F50388"/>
    <w:rsid w:val="00F5109E"/>
    <w:rsid w:val="00F5286D"/>
    <w:rsid w:val="00F53A3A"/>
    <w:rsid w:val="00F60DD1"/>
    <w:rsid w:val="00F61A7E"/>
    <w:rsid w:val="00F6517C"/>
    <w:rsid w:val="00F66432"/>
    <w:rsid w:val="00F66AE2"/>
    <w:rsid w:val="00F71768"/>
    <w:rsid w:val="00F734AE"/>
    <w:rsid w:val="00F74A5F"/>
    <w:rsid w:val="00F76277"/>
    <w:rsid w:val="00F86480"/>
    <w:rsid w:val="00F86747"/>
    <w:rsid w:val="00F95514"/>
    <w:rsid w:val="00FA095B"/>
    <w:rsid w:val="00FA0ACB"/>
    <w:rsid w:val="00FA246C"/>
    <w:rsid w:val="00FA2811"/>
    <w:rsid w:val="00FA34A6"/>
    <w:rsid w:val="00FA5075"/>
    <w:rsid w:val="00FB04B3"/>
    <w:rsid w:val="00FB1385"/>
    <w:rsid w:val="00FB1C21"/>
    <w:rsid w:val="00FB20DE"/>
    <w:rsid w:val="00FB3612"/>
    <w:rsid w:val="00FB4815"/>
    <w:rsid w:val="00FC0F6E"/>
    <w:rsid w:val="00FC36EA"/>
    <w:rsid w:val="00FC608C"/>
    <w:rsid w:val="00FD0F6B"/>
    <w:rsid w:val="00FE1EDD"/>
    <w:rsid w:val="00FE400D"/>
    <w:rsid w:val="00FE67AE"/>
    <w:rsid w:val="00FF2A58"/>
    <w:rsid w:val="00FF64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A70005"/>
  <w15:docId w15:val="{1CC27AF3-240B-4DAD-8144-67C4F8795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67A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4947"/>
    <w:pPr>
      <w:tabs>
        <w:tab w:val="center" w:pos="4320"/>
        <w:tab w:val="right" w:pos="8640"/>
      </w:tabs>
    </w:pPr>
  </w:style>
  <w:style w:type="paragraph" w:styleId="Footer">
    <w:name w:val="footer"/>
    <w:basedOn w:val="Normal"/>
    <w:link w:val="FooterChar"/>
    <w:uiPriority w:val="99"/>
    <w:rsid w:val="00894947"/>
    <w:pPr>
      <w:tabs>
        <w:tab w:val="center" w:pos="4320"/>
        <w:tab w:val="right" w:pos="8640"/>
      </w:tabs>
    </w:pPr>
  </w:style>
  <w:style w:type="table" w:styleId="TableGrid">
    <w:name w:val="Table Grid"/>
    <w:basedOn w:val="TableNormal"/>
    <w:rsid w:val="003A1A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C36FE9"/>
    <w:rPr>
      <w:rFonts w:ascii="Tahoma" w:hAnsi="Tahoma" w:cs="Tahoma"/>
      <w:sz w:val="16"/>
      <w:szCs w:val="16"/>
    </w:rPr>
  </w:style>
  <w:style w:type="character" w:customStyle="1" w:styleId="BalloonTextChar">
    <w:name w:val="Balloon Text Char"/>
    <w:basedOn w:val="DefaultParagraphFont"/>
    <w:link w:val="BalloonText"/>
    <w:rsid w:val="00C36FE9"/>
    <w:rPr>
      <w:rFonts w:ascii="Tahoma" w:hAnsi="Tahoma" w:cs="Tahoma"/>
      <w:sz w:val="16"/>
      <w:szCs w:val="16"/>
    </w:rPr>
  </w:style>
  <w:style w:type="paragraph" w:styleId="FootnoteText">
    <w:name w:val="footnote text"/>
    <w:basedOn w:val="Normal"/>
    <w:semiHidden/>
    <w:rsid w:val="00657C84"/>
    <w:rPr>
      <w:sz w:val="20"/>
      <w:szCs w:val="20"/>
    </w:rPr>
  </w:style>
  <w:style w:type="character" w:styleId="FootnoteReference">
    <w:name w:val="footnote reference"/>
    <w:basedOn w:val="DefaultParagraphFont"/>
    <w:semiHidden/>
    <w:rsid w:val="00657C84"/>
    <w:rPr>
      <w:vertAlign w:val="superscript"/>
    </w:rPr>
  </w:style>
  <w:style w:type="paragraph" w:styleId="Salutation">
    <w:name w:val="Salutation"/>
    <w:basedOn w:val="Normal"/>
    <w:next w:val="Normal"/>
    <w:link w:val="SalutationChar"/>
    <w:rsid w:val="00011178"/>
    <w:pPr>
      <w:spacing w:before="240" w:after="240" w:line="240" w:lineRule="atLeast"/>
    </w:pPr>
    <w:rPr>
      <w:rFonts w:ascii="Garamond" w:eastAsia="MS Mincho" w:hAnsi="Garamond"/>
      <w:kern w:val="18"/>
      <w:sz w:val="20"/>
      <w:szCs w:val="20"/>
    </w:rPr>
  </w:style>
  <w:style w:type="character" w:customStyle="1" w:styleId="SalutationChar">
    <w:name w:val="Salutation Char"/>
    <w:basedOn w:val="DefaultParagraphFont"/>
    <w:link w:val="Salutation"/>
    <w:rsid w:val="00011178"/>
    <w:rPr>
      <w:rFonts w:ascii="Garamond" w:eastAsia="MS Mincho" w:hAnsi="Garamond"/>
      <w:kern w:val="18"/>
    </w:rPr>
  </w:style>
  <w:style w:type="paragraph" w:styleId="BodyText">
    <w:name w:val="Body Text"/>
    <w:basedOn w:val="Normal"/>
    <w:link w:val="BodyTextChar"/>
    <w:rsid w:val="00011178"/>
    <w:pPr>
      <w:spacing w:after="240" w:line="240" w:lineRule="atLeast"/>
      <w:ind w:firstLine="360"/>
      <w:jc w:val="both"/>
    </w:pPr>
    <w:rPr>
      <w:rFonts w:ascii="Garamond" w:eastAsia="MS Mincho" w:hAnsi="Garamond"/>
      <w:kern w:val="18"/>
      <w:sz w:val="20"/>
      <w:szCs w:val="20"/>
    </w:rPr>
  </w:style>
  <w:style w:type="character" w:customStyle="1" w:styleId="BodyTextChar">
    <w:name w:val="Body Text Char"/>
    <w:basedOn w:val="DefaultParagraphFont"/>
    <w:link w:val="BodyText"/>
    <w:rsid w:val="00011178"/>
    <w:rPr>
      <w:rFonts w:ascii="Garamond" w:eastAsia="MS Mincho" w:hAnsi="Garamond"/>
      <w:kern w:val="18"/>
    </w:rPr>
  </w:style>
  <w:style w:type="paragraph" w:styleId="Closing">
    <w:name w:val="Closing"/>
    <w:basedOn w:val="Normal"/>
    <w:next w:val="Signature"/>
    <w:link w:val="ClosingChar"/>
    <w:rsid w:val="00011178"/>
    <w:pPr>
      <w:keepNext/>
      <w:spacing w:after="120" w:line="240" w:lineRule="atLeast"/>
      <w:ind w:left="4565"/>
      <w:jc w:val="both"/>
    </w:pPr>
    <w:rPr>
      <w:rFonts w:ascii="Garamond" w:eastAsia="MS Mincho" w:hAnsi="Garamond"/>
      <w:kern w:val="18"/>
      <w:sz w:val="20"/>
      <w:szCs w:val="20"/>
    </w:rPr>
  </w:style>
  <w:style w:type="character" w:customStyle="1" w:styleId="ClosingChar">
    <w:name w:val="Closing Char"/>
    <w:basedOn w:val="DefaultParagraphFont"/>
    <w:link w:val="Closing"/>
    <w:rsid w:val="00011178"/>
    <w:rPr>
      <w:rFonts w:ascii="Garamond" w:eastAsia="MS Mincho" w:hAnsi="Garamond"/>
      <w:kern w:val="18"/>
    </w:rPr>
  </w:style>
  <w:style w:type="paragraph" w:styleId="Signature">
    <w:name w:val="Signature"/>
    <w:basedOn w:val="Normal"/>
    <w:next w:val="Normal"/>
    <w:link w:val="SignatureChar"/>
    <w:rsid w:val="00011178"/>
    <w:pPr>
      <w:keepNext/>
      <w:spacing w:before="880" w:line="240" w:lineRule="atLeast"/>
      <w:ind w:left="4565"/>
    </w:pPr>
    <w:rPr>
      <w:rFonts w:ascii="Garamond" w:eastAsia="MS Mincho" w:hAnsi="Garamond"/>
      <w:kern w:val="18"/>
      <w:sz w:val="20"/>
      <w:szCs w:val="20"/>
    </w:rPr>
  </w:style>
  <w:style w:type="character" w:customStyle="1" w:styleId="SignatureChar">
    <w:name w:val="Signature Char"/>
    <w:basedOn w:val="DefaultParagraphFont"/>
    <w:link w:val="Signature"/>
    <w:rsid w:val="00011178"/>
    <w:rPr>
      <w:rFonts w:ascii="Garamond" w:eastAsia="MS Mincho" w:hAnsi="Garamond"/>
      <w:kern w:val="18"/>
    </w:rPr>
  </w:style>
  <w:style w:type="paragraph" w:styleId="Date">
    <w:name w:val="Date"/>
    <w:basedOn w:val="Normal"/>
    <w:next w:val="InsideAddressName"/>
    <w:link w:val="DateChar"/>
    <w:rsid w:val="00011178"/>
    <w:pPr>
      <w:spacing w:after="220"/>
      <w:ind w:left="4565"/>
      <w:jc w:val="both"/>
    </w:pPr>
    <w:rPr>
      <w:rFonts w:ascii="Garamond" w:eastAsia="MS Mincho" w:hAnsi="Garamond"/>
      <w:kern w:val="18"/>
      <w:sz w:val="20"/>
      <w:szCs w:val="20"/>
    </w:rPr>
  </w:style>
  <w:style w:type="character" w:customStyle="1" w:styleId="DateChar">
    <w:name w:val="Date Char"/>
    <w:basedOn w:val="DefaultParagraphFont"/>
    <w:link w:val="Date"/>
    <w:rsid w:val="00011178"/>
    <w:rPr>
      <w:rFonts w:ascii="Garamond" w:eastAsia="MS Mincho" w:hAnsi="Garamond"/>
      <w:kern w:val="18"/>
    </w:rPr>
  </w:style>
  <w:style w:type="paragraph" w:customStyle="1" w:styleId="InsideAddressName">
    <w:name w:val="Inside Address Name"/>
    <w:basedOn w:val="Normal"/>
    <w:next w:val="Normal"/>
    <w:rsid w:val="00011178"/>
    <w:pPr>
      <w:spacing w:before="220" w:line="240" w:lineRule="atLeast"/>
      <w:jc w:val="both"/>
    </w:pPr>
    <w:rPr>
      <w:rFonts w:ascii="Garamond" w:eastAsia="MS Mincho" w:hAnsi="Garamond"/>
      <w:kern w:val="18"/>
      <w:sz w:val="20"/>
      <w:szCs w:val="20"/>
    </w:rPr>
  </w:style>
  <w:style w:type="character" w:styleId="Hyperlink">
    <w:name w:val="Hyperlink"/>
    <w:basedOn w:val="DefaultParagraphFont"/>
    <w:rsid w:val="00011178"/>
    <w:rPr>
      <w:color w:val="0000FF"/>
      <w:u w:val="single"/>
    </w:rPr>
  </w:style>
  <w:style w:type="paragraph" w:customStyle="1" w:styleId="NumberedList">
    <w:name w:val="Numbered List"/>
    <w:basedOn w:val="Normal"/>
    <w:qFormat/>
    <w:rsid w:val="00256D73"/>
    <w:pPr>
      <w:numPr>
        <w:numId w:val="12"/>
      </w:numPr>
      <w:spacing w:line="288" w:lineRule="auto"/>
      <w:ind w:left="360"/>
    </w:pPr>
    <w:rPr>
      <w:rFonts w:ascii="Calibri" w:hAnsi="Calibri"/>
      <w:sz w:val="18"/>
    </w:rPr>
  </w:style>
  <w:style w:type="paragraph" w:customStyle="1" w:styleId="NumberedList-SecondLevel">
    <w:name w:val="Numbered List - Second Level"/>
    <w:basedOn w:val="Normal"/>
    <w:qFormat/>
    <w:rsid w:val="00256D73"/>
    <w:pPr>
      <w:numPr>
        <w:numId w:val="15"/>
      </w:numPr>
      <w:spacing w:after="200" w:line="288" w:lineRule="auto"/>
      <w:contextualSpacing/>
    </w:pPr>
    <w:rPr>
      <w:rFonts w:ascii="Calibri" w:hAnsi="Calibri"/>
      <w:sz w:val="18"/>
    </w:rPr>
  </w:style>
  <w:style w:type="paragraph" w:customStyle="1" w:styleId="Name">
    <w:name w:val="Name"/>
    <w:basedOn w:val="Normal"/>
    <w:qFormat/>
    <w:rsid w:val="00256D73"/>
    <w:pPr>
      <w:contextualSpacing/>
    </w:pPr>
    <w:rPr>
      <w:rFonts w:ascii="Calibri" w:hAnsi="Calibri"/>
      <w:b/>
      <w:spacing w:val="2"/>
      <w:sz w:val="18"/>
    </w:rPr>
  </w:style>
  <w:style w:type="paragraph" w:customStyle="1" w:styleId="Address">
    <w:name w:val="Address"/>
    <w:basedOn w:val="Name"/>
    <w:qFormat/>
    <w:rsid w:val="00256D73"/>
    <w:pPr>
      <w:spacing w:after="200"/>
    </w:pPr>
    <w:rPr>
      <w:b w:val="0"/>
      <w:spacing w:val="0"/>
    </w:rPr>
  </w:style>
  <w:style w:type="paragraph" w:customStyle="1" w:styleId="Name-Italics">
    <w:name w:val="Name - Italics"/>
    <w:basedOn w:val="Name"/>
    <w:qFormat/>
    <w:rsid w:val="00256D73"/>
    <w:rPr>
      <w:b w:val="0"/>
      <w:i/>
      <w:spacing w:val="0"/>
    </w:rPr>
  </w:style>
  <w:style w:type="paragraph" w:customStyle="1" w:styleId="Introduction">
    <w:name w:val="Introduction"/>
    <w:basedOn w:val="BodyText"/>
    <w:qFormat/>
    <w:rsid w:val="00256D73"/>
    <w:pPr>
      <w:spacing w:before="600" w:after="120" w:line="288" w:lineRule="auto"/>
      <w:ind w:firstLine="0"/>
      <w:jc w:val="left"/>
    </w:pPr>
    <w:rPr>
      <w:rFonts w:ascii="Calibri" w:eastAsia="Times New Roman" w:hAnsi="Calibri"/>
      <w:kern w:val="0"/>
      <w:sz w:val="18"/>
      <w:szCs w:val="24"/>
    </w:rPr>
  </w:style>
  <w:style w:type="paragraph" w:customStyle="1" w:styleId="ProposalDate">
    <w:name w:val="Proposal Date"/>
    <w:basedOn w:val="BodyText"/>
    <w:qFormat/>
    <w:rsid w:val="00256D73"/>
    <w:pPr>
      <w:spacing w:before="600" w:after="120" w:line="288" w:lineRule="auto"/>
      <w:ind w:firstLine="0"/>
      <w:jc w:val="left"/>
    </w:pPr>
    <w:rPr>
      <w:rFonts w:ascii="Calibri" w:eastAsia="Times New Roman" w:hAnsi="Calibri"/>
      <w:kern w:val="0"/>
      <w:sz w:val="18"/>
      <w:szCs w:val="24"/>
    </w:rPr>
  </w:style>
  <w:style w:type="paragraph" w:customStyle="1" w:styleId="SectionHeading">
    <w:name w:val="Section Heading"/>
    <w:basedOn w:val="Normal"/>
    <w:qFormat/>
    <w:rsid w:val="00256D73"/>
    <w:pPr>
      <w:spacing w:before="300" w:after="40" w:line="288" w:lineRule="auto"/>
      <w:outlineLvl w:val="0"/>
    </w:pPr>
    <w:rPr>
      <w:rFonts w:ascii="Calibri" w:hAnsi="Calibri"/>
      <w:caps/>
      <w:spacing w:val="20"/>
      <w:sz w:val="18"/>
    </w:rPr>
  </w:style>
  <w:style w:type="character" w:customStyle="1" w:styleId="HeaderChar">
    <w:name w:val="Header Char"/>
    <w:basedOn w:val="DefaultParagraphFont"/>
    <w:link w:val="Header"/>
    <w:uiPriority w:val="99"/>
    <w:rsid w:val="005B4CB7"/>
    <w:rPr>
      <w:sz w:val="24"/>
      <w:szCs w:val="24"/>
    </w:rPr>
  </w:style>
  <w:style w:type="paragraph" w:styleId="ListParagraph">
    <w:name w:val="List Paragraph"/>
    <w:basedOn w:val="Normal"/>
    <w:uiPriority w:val="34"/>
    <w:qFormat/>
    <w:rsid w:val="00E12A1E"/>
    <w:pPr>
      <w:ind w:left="720"/>
      <w:contextualSpacing/>
    </w:pPr>
  </w:style>
  <w:style w:type="paragraph" w:styleId="NormalWeb">
    <w:name w:val="Normal (Web)"/>
    <w:basedOn w:val="Normal"/>
    <w:uiPriority w:val="99"/>
    <w:unhideWhenUsed/>
    <w:rsid w:val="000A718D"/>
    <w:pPr>
      <w:spacing w:before="100" w:beforeAutospacing="1" w:after="100" w:afterAutospacing="1"/>
    </w:pPr>
  </w:style>
  <w:style w:type="paragraph" w:styleId="PlainText">
    <w:name w:val="Plain Text"/>
    <w:basedOn w:val="Normal"/>
    <w:link w:val="PlainTextChar"/>
    <w:uiPriority w:val="99"/>
    <w:unhideWhenUsed/>
    <w:rsid w:val="00905056"/>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rsid w:val="00905056"/>
    <w:rPr>
      <w:rFonts w:ascii="Consolas" w:eastAsiaTheme="minorHAnsi" w:hAnsi="Consolas" w:cstheme="minorBidi"/>
      <w:sz w:val="21"/>
      <w:szCs w:val="21"/>
    </w:rPr>
  </w:style>
  <w:style w:type="character" w:styleId="CommentReference">
    <w:name w:val="annotation reference"/>
    <w:basedOn w:val="DefaultParagraphFont"/>
    <w:rsid w:val="00360CE8"/>
    <w:rPr>
      <w:sz w:val="16"/>
      <w:szCs w:val="16"/>
    </w:rPr>
  </w:style>
  <w:style w:type="paragraph" w:styleId="CommentText">
    <w:name w:val="annotation text"/>
    <w:basedOn w:val="Normal"/>
    <w:link w:val="CommentTextChar"/>
    <w:rsid w:val="00360CE8"/>
    <w:rPr>
      <w:sz w:val="20"/>
      <w:szCs w:val="20"/>
    </w:rPr>
  </w:style>
  <w:style w:type="character" w:customStyle="1" w:styleId="CommentTextChar">
    <w:name w:val="Comment Text Char"/>
    <w:basedOn w:val="DefaultParagraphFont"/>
    <w:link w:val="CommentText"/>
    <w:rsid w:val="00360CE8"/>
  </w:style>
  <w:style w:type="paragraph" w:styleId="CommentSubject">
    <w:name w:val="annotation subject"/>
    <w:basedOn w:val="CommentText"/>
    <w:next w:val="CommentText"/>
    <w:link w:val="CommentSubjectChar"/>
    <w:rsid w:val="00360CE8"/>
    <w:rPr>
      <w:b/>
      <w:bCs/>
    </w:rPr>
  </w:style>
  <w:style w:type="character" w:customStyle="1" w:styleId="CommentSubjectChar">
    <w:name w:val="Comment Subject Char"/>
    <w:basedOn w:val="CommentTextChar"/>
    <w:link w:val="CommentSubject"/>
    <w:rsid w:val="00360CE8"/>
    <w:rPr>
      <w:b/>
      <w:bCs/>
    </w:rPr>
  </w:style>
  <w:style w:type="character" w:styleId="Strong">
    <w:name w:val="Strong"/>
    <w:basedOn w:val="DefaultParagraphFont"/>
    <w:uiPriority w:val="22"/>
    <w:qFormat/>
    <w:rsid w:val="00EB2C74"/>
    <w:rPr>
      <w:b/>
      <w:bCs/>
    </w:rPr>
  </w:style>
  <w:style w:type="paragraph" w:styleId="Title">
    <w:name w:val="Title"/>
    <w:basedOn w:val="Normal"/>
    <w:next w:val="Normal"/>
    <w:link w:val="TitleChar"/>
    <w:qFormat/>
    <w:rsid w:val="00183F6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83F6B"/>
    <w:rPr>
      <w:rFonts w:asciiTheme="majorHAnsi" w:eastAsiaTheme="majorEastAsia" w:hAnsiTheme="majorHAnsi" w:cstheme="majorBidi"/>
      <w:spacing w:val="-10"/>
      <w:kern w:val="28"/>
      <w:sz w:val="56"/>
      <w:szCs w:val="56"/>
    </w:rPr>
  </w:style>
  <w:style w:type="paragraph" w:styleId="NoSpacing">
    <w:name w:val="No Spacing"/>
    <w:uiPriority w:val="1"/>
    <w:qFormat/>
    <w:rsid w:val="00183F6B"/>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601D82"/>
    <w:rPr>
      <w:sz w:val="24"/>
      <w:szCs w:val="24"/>
    </w:rPr>
  </w:style>
  <w:style w:type="paragraph" w:styleId="Revision">
    <w:name w:val="Revision"/>
    <w:hidden/>
    <w:uiPriority w:val="99"/>
    <w:semiHidden/>
    <w:rsid w:val="005469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AC9BD6350FC34AB3AC8EA5679DDC28" ma:contentTypeVersion="0" ma:contentTypeDescription="Create a new document." ma:contentTypeScope="" ma:versionID="98baac72da3d8e82721963b949fcd76e">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980B2-D360-4444-9E7D-5E3694AAC0AE}">
  <ds:schemaRefs>
    <ds:schemaRef ds:uri="http://schemas.microsoft.com/sharepoint/v3/contenttype/forms"/>
  </ds:schemaRefs>
</ds:datastoreItem>
</file>

<file path=customXml/itemProps2.xml><?xml version="1.0" encoding="utf-8"?>
<ds:datastoreItem xmlns:ds="http://schemas.openxmlformats.org/officeDocument/2006/customXml" ds:itemID="{7C4C26D8-698F-402D-B8D9-1F2C1332047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7DA721-1BEA-4592-8F32-9DDF2A1630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697</Words>
  <Characters>3975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Study Demographics</vt:lpstr>
    </vt:vector>
  </TitlesOfParts>
  <Company>oda</Company>
  <LinksUpToDate>false</LinksUpToDate>
  <CharactersWithSpaces>4663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Demographics</dc:title>
  <dc:subject/>
  <dc:creator>SJones</dc:creator>
  <cp:keywords/>
  <cp:lastModifiedBy>Jeremy Morris</cp:lastModifiedBy>
  <cp:revision>29</cp:revision>
  <cp:lastPrinted>2026-09-16T14:22:00Z</cp:lastPrinted>
  <dcterms:created xsi:type="dcterms:W3CDTF">2026-05-18T19:35:00Z</dcterms:created>
  <dcterms:modified xsi:type="dcterms:W3CDTF">2026-09-16T14:22:00Z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0x010100A6AC9BD6350FC34AB3AC8EA5679DDC28</vt:lpwstr>
  </property>
  <property fmtid="{D5CDD505-2E9C-101B-9397-08002B2CF9AE}" pid="3" name="MediaServiceImageTags">
    <vt:lpwstr/>
  </property>
</Properties>
</file>