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F01E0" w:rsidP="00AF01E0" w:rsidRDefault="00AF01E0" w14:paraId="238F141F" w14:textId="540A4980">
      <w:pPr>
        <w:pStyle w:val="Heading1"/>
      </w:pPr>
      <w:r>
        <w:t>Cooperative Agreement Between Independence Alliance and Hearing, Speech and Deaf Center</w:t>
      </w:r>
      <w:r w:rsidR="006051E9">
        <w:t xml:space="preserve"> of Greater Cincinnati</w:t>
      </w:r>
    </w:p>
    <w:p w:rsidR="00AF01E0" w:rsidP="00AF01E0" w:rsidRDefault="00AF01E0" w14:paraId="0ECB2D21" w14:textId="77777777">
      <w:pPr>
        <w:rPr>
          <w:b/>
          <w:bCs/>
        </w:rPr>
      </w:pPr>
    </w:p>
    <w:p w:rsidRPr="00AF01E0" w:rsidR="00AF01E0" w:rsidP="00AF01E0" w:rsidRDefault="00AF01E0" w14:paraId="6E27520A" w14:textId="1C694D67">
      <w:pPr>
        <w:rPr>
          <w:b/>
          <w:bCs/>
        </w:rPr>
      </w:pPr>
      <w:r w:rsidRPr="00AF01E0">
        <w:rPr>
          <w:b/>
          <w:bCs/>
        </w:rPr>
        <w:t>1. Purpose</w:t>
      </w:r>
    </w:p>
    <w:p w:rsidRPr="00AF01E0" w:rsidR="00AF01E0" w:rsidP="00AF01E0" w:rsidRDefault="00AF01E0" w14:paraId="7583415E" w14:textId="7F7E8FBD">
      <w:r w:rsidRPr="00AF01E0">
        <w:t xml:space="preserve">The purpose of this Cooperative Agreement is to establish a collaborative partnership between Independence Alliance and </w:t>
      </w:r>
      <w:r w:rsidR="006F0A24">
        <w:t xml:space="preserve">Hearing, Speech and Deaf Center of Greater Cincinnati (HSDC) </w:t>
      </w:r>
      <w:r w:rsidRPr="00AF01E0">
        <w:t>to strengthen coordination of services, improve communication and referral processes, and increase access to community resources for individuals with disabilities throughout the Greater Cincinnati region.</w:t>
      </w:r>
    </w:p>
    <w:p w:rsidRPr="00AF01E0" w:rsidR="00AF01E0" w:rsidP="00AF01E0" w:rsidRDefault="00AF01E0" w14:paraId="476F972D" w14:textId="77777777">
      <w:r w:rsidRPr="00AF01E0">
        <w:t>Through this partnership, both organizations seek to build upon their respective expertise to better serve individuals with disabilities by promoting collaboration, sharing information and resources, and improving access to services. This agreement reflects a shared commitment to consumer choice, independence, accessibility, and person-centered services.</w:t>
      </w:r>
    </w:p>
    <w:p w:rsidRPr="00AF01E0" w:rsidR="00AF01E0" w:rsidP="00AF01E0" w:rsidRDefault="00AF01E0" w14:paraId="073DC1E9" w14:textId="0933FCE7">
      <w:r w:rsidRPr="00AF01E0">
        <w:t>Additionally, this partnership supports the objectives of the Ohio Statewide Independent Living Council's (OSILC) CIL and CCD Collaborative Project by developing a cooperative partnership model that may be replicated by other Centers for Independent Living (CILs) and Centers for Deaf Services throughout Ohio.</w:t>
      </w:r>
    </w:p>
    <w:p w:rsidRPr="00AF01E0" w:rsidR="00AF01E0" w:rsidP="00AF01E0" w:rsidRDefault="00AF01E0" w14:paraId="6744CADA" w14:textId="77777777">
      <w:pPr>
        <w:rPr>
          <w:b/>
          <w:bCs/>
        </w:rPr>
      </w:pPr>
      <w:r w:rsidRPr="00AF01E0">
        <w:rPr>
          <w:b/>
          <w:bCs/>
        </w:rPr>
        <w:t>2. Guiding Principles</w:t>
      </w:r>
    </w:p>
    <w:p w:rsidRPr="00AF01E0" w:rsidR="00AF01E0" w:rsidP="00AF01E0" w:rsidRDefault="00AF01E0" w14:paraId="55270AC6" w14:textId="0911AD19">
      <w:r w:rsidRPr="00AF01E0">
        <w:t>Independence Alliance and Hearing, Speech and Deaf Center</w:t>
      </w:r>
      <w:r w:rsidR="006F0A24">
        <w:t xml:space="preserve"> of Greater </w:t>
      </w:r>
      <w:r w:rsidRPr="00AF01E0" w:rsidR="006F0A24">
        <w:t>Cincinnati</w:t>
      </w:r>
      <w:r w:rsidRPr="00AF01E0">
        <w:t xml:space="preserve"> are committed to fostering a collaborative partnership built upon mutual respect, shared responsibility, and a common commitment to improving services for individuals with disabilities.</w:t>
      </w:r>
    </w:p>
    <w:p w:rsidRPr="00AF01E0" w:rsidR="00AF01E0" w:rsidP="00AF01E0" w:rsidRDefault="00AF01E0" w14:paraId="55D53840" w14:textId="77777777">
      <w:r w:rsidRPr="00AF01E0">
        <w:t>Together, both organizations agree to:</w:t>
      </w:r>
    </w:p>
    <w:p w:rsidRPr="00AF01E0" w:rsidR="00AF01E0" w:rsidP="00AF01E0" w:rsidRDefault="00AF01E0" w14:paraId="2554CC69" w14:textId="1D48995C">
      <w:pPr>
        <w:numPr>
          <w:ilvl w:val="0"/>
          <w:numId w:val="2"/>
        </w:numPr>
      </w:pPr>
      <w:r w:rsidRPr="00AF01E0">
        <w:t xml:space="preserve">Promote consumer choice, self-determination, and independent living. </w:t>
      </w:r>
    </w:p>
    <w:p w:rsidRPr="00AF01E0" w:rsidR="00AF01E0" w:rsidP="00AF01E0" w:rsidRDefault="00AF01E0" w14:paraId="41328DA5" w14:textId="24B0EAC7">
      <w:pPr>
        <w:numPr>
          <w:ilvl w:val="0"/>
          <w:numId w:val="2"/>
        </w:numPr>
      </w:pPr>
      <w:r w:rsidRPr="00AF01E0">
        <w:t xml:space="preserve">Respect the expertise, mission, and unique role of each organization. </w:t>
      </w:r>
    </w:p>
    <w:p w:rsidRPr="00AF01E0" w:rsidR="00AF01E0" w:rsidP="00AF01E0" w:rsidRDefault="00AF01E0" w14:paraId="4B70C0F1" w14:textId="3D1B0612">
      <w:pPr>
        <w:numPr>
          <w:ilvl w:val="0"/>
          <w:numId w:val="2"/>
        </w:numPr>
      </w:pPr>
      <w:r w:rsidRPr="00AF01E0">
        <w:t xml:space="preserve">Provide services that are person-centered, culturally responsive, and accessible. </w:t>
      </w:r>
    </w:p>
    <w:p w:rsidRPr="00AF01E0" w:rsidR="00AF01E0" w:rsidP="00AF01E0" w:rsidRDefault="00AF01E0" w14:paraId="3FA6BAC3" w14:textId="4634C38F">
      <w:pPr>
        <w:numPr>
          <w:ilvl w:val="0"/>
          <w:numId w:val="2"/>
        </w:numPr>
      </w:pPr>
      <w:r w:rsidRPr="00AF01E0">
        <w:t xml:space="preserve">Communicate openly, professionally, and respectfully. </w:t>
      </w:r>
    </w:p>
    <w:p w:rsidRPr="00AF01E0" w:rsidR="00AF01E0" w:rsidP="00AF01E0" w:rsidRDefault="00AF01E0" w14:paraId="7A57A32D" w14:textId="4290A02A">
      <w:pPr>
        <w:numPr>
          <w:ilvl w:val="0"/>
          <w:numId w:val="2"/>
        </w:numPr>
      </w:pPr>
      <w:r w:rsidRPr="00AF01E0">
        <w:t xml:space="preserve">Encourage collaboration that improves service coordination while avoiding duplication of services. </w:t>
      </w:r>
    </w:p>
    <w:p w:rsidRPr="00AF01E0" w:rsidR="00AF01E0" w:rsidP="00AF01E0" w:rsidRDefault="00AF01E0" w14:paraId="0F1BFB79" w14:textId="4183AC57">
      <w:pPr>
        <w:numPr>
          <w:ilvl w:val="0"/>
          <w:numId w:val="2"/>
        </w:numPr>
      </w:pPr>
      <w:r w:rsidRPr="00AF01E0">
        <w:t xml:space="preserve">Promote equitable access to information, programs, and community resources. </w:t>
      </w:r>
    </w:p>
    <w:p w:rsidRPr="00AF01E0" w:rsidR="00AF01E0" w:rsidP="00AF01E0" w:rsidRDefault="00AF01E0" w14:paraId="3F8B09D4" w14:textId="2FB90B79">
      <w:pPr>
        <w:numPr>
          <w:ilvl w:val="0"/>
          <w:numId w:val="2"/>
        </w:numPr>
      </w:pPr>
      <w:r w:rsidRPr="00AF01E0">
        <w:t xml:space="preserve">Support continuous learning and opportunities for organizational growth. </w:t>
      </w:r>
    </w:p>
    <w:p w:rsidRPr="00AF01E0" w:rsidR="00AF01E0" w:rsidP="00AF01E0" w:rsidRDefault="00AF01E0" w14:paraId="6FDBE5C9" w14:textId="50E3B277">
      <w:pPr>
        <w:numPr>
          <w:ilvl w:val="0"/>
          <w:numId w:val="2"/>
        </w:numPr>
        <w:rPr/>
      </w:pPr>
      <w:r w:rsidR="70B959CD">
        <w:rPr/>
        <w:t>Work collaboratively to identify barriers and develop solutions that improve outcomes for individuals with disabilities.</w:t>
      </w:r>
    </w:p>
    <w:p w:rsidR="00AF01E0" w:rsidP="173D5BD4" w:rsidRDefault="00AF01E0" w14:paraId="69219AFD" w14:textId="0889F4A3">
      <w:pPr>
        <w:rPr>
          <w:rFonts w:ascii="Aptos" w:hAnsi="Aptos" w:eastAsia="Aptos" w:cs="Aptos"/>
          <w:b w:val="0"/>
          <w:bCs w:val="0"/>
          <w:i w:val="0"/>
          <w:iCs w:val="0"/>
          <w:caps w:val="0"/>
          <w:smallCaps w:val="0"/>
          <w:noProof w:val="0"/>
          <w:color w:val="000000" w:themeColor="text1" w:themeTint="FF" w:themeShade="FF"/>
          <w:sz w:val="28"/>
          <w:szCs w:val="28"/>
          <w:lang w:val="en-US"/>
        </w:rPr>
      </w:pPr>
      <w:r w:rsidRPr="173D5BD4" w:rsidR="6BFE0F1D">
        <w:rPr>
          <w:rFonts w:ascii="Aptos" w:hAnsi="Aptos" w:eastAsia="Aptos" w:cs="Aptos"/>
          <w:b w:val="1"/>
          <w:bCs w:val="1"/>
          <w:i w:val="0"/>
          <w:iCs w:val="0"/>
          <w:caps w:val="0"/>
          <w:smallCaps w:val="0"/>
          <w:noProof w:val="0"/>
          <w:color w:val="000000" w:themeColor="text1" w:themeTint="FF" w:themeShade="FF"/>
          <w:sz w:val="24"/>
          <w:szCs w:val="24"/>
          <w:lang w:val="en-US"/>
        </w:rPr>
        <w:t xml:space="preserve">3. </w:t>
      </w:r>
      <w:r w:rsidRPr="173D5BD4" w:rsidR="3C9EEC18">
        <w:rPr>
          <w:rFonts w:ascii="Aptos" w:hAnsi="Aptos" w:eastAsia="Aptos" w:cs="Aptos"/>
          <w:b w:val="1"/>
          <w:bCs w:val="1"/>
          <w:i w:val="0"/>
          <w:iCs w:val="0"/>
          <w:caps w:val="0"/>
          <w:smallCaps w:val="0"/>
          <w:noProof w:val="0"/>
          <w:color w:val="000000" w:themeColor="text1" w:themeTint="FF" w:themeShade="FF"/>
          <w:sz w:val="24"/>
          <w:szCs w:val="24"/>
          <w:lang w:val="en-US"/>
        </w:rPr>
        <w:t>Organizational Roles</w:t>
      </w:r>
    </w:p>
    <w:p w:rsidR="00AF01E0" w:rsidP="33D8BAF4" w:rsidRDefault="00AF01E0" w14:paraId="4EE177D2" w14:textId="545386F5">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1"/>
          <w:bCs w:val="1"/>
          <w:i w:val="0"/>
          <w:iCs w:val="0"/>
          <w:caps w:val="0"/>
          <w:smallCaps w:val="0"/>
          <w:noProof w:val="0"/>
          <w:color w:val="000000" w:themeColor="text1" w:themeTint="FF" w:themeShade="FF"/>
          <w:sz w:val="24"/>
          <w:szCs w:val="24"/>
          <w:lang w:val="en-US"/>
        </w:rPr>
        <w:t>Hearing Speech + Deaf Center of Greater Cincinnati (HSDC)</w:t>
      </w:r>
    </w:p>
    <w:p w:rsidR="00AF01E0" w:rsidP="33D8BAF4" w:rsidRDefault="00AF01E0" w14:paraId="08C243BE" w14:textId="5CDC29B6">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HSDC will:</w:t>
      </w:r>
    </w:p>
    <w:p w:rsidR="00AF01E0" w:rsidP="33D8BAF4" w:rsidRDefault="00AF01E0" w14:paraId="1DC3C0C4" w14:textId="5318B02C">
      <w:pPr>
        <w:pStyle w:val="ListParagraph"/>
        <w:numPr>
          <w:ilvl w:val="0"/>
          <w:numId w:val="3"/>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Provide expertise and services related to hearing, speech, language, communication access, and deaf services.</w:t>
      </w:r>
    </w:p>
    <w:p w:rsidR="00AF01E0" w:rsidP="33D8BAF4" w:rsidRDefault="00AF01E0" w14:paraId="54CCD766" w14:textId="670016BE">
      <w:pPr>
        <w:pStyle w:val="ListParagraph"/>
        <w:numPr>
          <w:ilvl w:val="0"/>
          <w:numId w:val="3"/>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Conduct assessments, screenings, and consultations as appropriate.</w:t>
      </w:r>
    </w:p>
    <w:p w:rsidR="00AF01E0" w:rsidP="33D8BAF4" w:rsidRDefault="00AF01E0" w14:paraId="7083E3F5" w14:textId="779654A0">
      <w:pPr>
        <w:pStyle w:val="ListParagraph"/>
        <w:numPr>
          <w:ilvl w:val="0"/>
          <w:numId w:val="3"/>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Offer communication access resources, including interpreting coordination and accessibility guidance when available.</w:t>
      </w:r>
    </w:p>
    <w:p w:rsidR="00AF01E0" w:rsidP="33D8BAF4" w:rsidRDefault="00AF01E0" w14:paraId="79CB1734" w14:textId="4774521D">
      <w:pPr>
        <w:pStyle w:val="ListParagraph"/>
        <w:numPr>
          <w:ilvl w:val="0"/>
          <w:numId w:val="3"/>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Provide education and training regarding deaf culture, hearing loss, communication strategies, and accessibility.</w:t>
      </w:r>
    </w:p>
    <w:p w:rsidR="00AF01E0" w:rsidP="33D8BAF4" w:rsidRDefault="00AF01E0" w14:paraId="488ECEB5" w14:textId="37269841">
      <w:pPr>
        <w:pStyle w:val="ListParagraph"/>
        <w:numPr>
          <w:ilvl w:val="0"/>
          <w:numId w:val="3"/>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Identify</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33D8BAF4" w:rsidR="623F91D5">
        <w:rPr>
          <w:rFonts w:ascii="Aptos" w:hAnsi="Aptos" w:eastAsia="Aptos" w:cs="Aptos"/>
          <w:b w:val="0"/>
          <w:bCs w:val="0"/>
          <w:i w:val="0"/>
          <w:iCs w:val="0"/>
          <w:caps w:val="0"/>
          <w:smallCaps w:val="0"/>
          <w:noProof w:val="0"/>
          <w:color w:val="000000" w:themeColor="text1" w:themeTint="FF" w:themeShade="FF"/>
          <w:sz w:val="24"/>
          <w:szCs w:val="24"/>
          <w:lang w:val="en-US"/>
        </w:rPr>
        <w:t>consumer</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s who may </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benefit</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 from Independence Alliance services and initiate referrals.</w:t>
      </w:r>
    </w:p>
    <w:p w:rsidR="00AF01E0" w:rsidP="33D8BAF4" w:rsidRDefault="00AF01E0" w14:paraId="12E29F1C" w14:textId="34463980">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1"/>
          <w:bCs w:val="1"/>
          <w:i w:val="0"/>
          <w:iCs w:val="0"/>
          <w:caps w:val="0"/>
          <w:smallCaps w:val="0"/>
          <w:noProof w:val="0"/>
          <w:color w:val="000000" w:themeColor="text1" w:themeTint="FF" w:themeShade="FF"/>
          <w:sz w:val="24"/>
          <w:szCs w:val="24"/>
          <w:lang w:val="en-US"/>
        </w:rPr>
        <w:t xml:space="preserve">Independence Alliance </w:t>
      </w:r>
    </w:p>
    <w:p w:rsidR="00AF01E0" w:rsidP="33D8BAF4" w:rsidRDefault="00AF01E0" w14:paraId="637C2784" w14:textId="7C6ECBF9">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I</w:t>
      </w:r>
      <w:r w:rsidRPr="33D8BAF4" w:rsidR="637ED0FB">
        <w:rPr>
          <w:rFonts w:ascii="Aptos" w:hAnsi="Aptos" w:eastAsia="Aptos" w:cs="Aptos"/>
          <w:b w:val="0"/>
          <w:bCs w:val="0"/>
          <w:i w:val="0"/>
          <w:iCs w:val="0"/>
          <w:caps w:val="0"/>
          <w:smallCaps w:val="0"/>
          <w:noProof w:val="0"/>
          <w:color w:val="000000" w:themeColor="text1" w:themeTint="FF" w:themeShade="FF"/>
          <w:sz w:val="24"/>
          <w:szCs w:val="24"/>
          <w:lang w:val="en-US"/>
        </w:rPr>
        <w:t xml:space="preserve">ndependence </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A</w:t>
      </w:r>
      <w:r w:rsidRPr="33D8BAF4" w:rsidR="450A2524">
        <w:rPr>
          <w:rFonts w:ascii="Aptos" w:hAnsi="Aptos" w:eastAsia="Aptos" w:cs="Aptos"/>
          <w:b w:val="0"/>
          <w:bCs w:val="0"/>
          <w:i w:val="0"/>
          <w:iCs w:val="0"/>
          <w:caps w:val="0"/>
          <w:smallCaps w:val="0"/>
          <w:noProof w:val="0"/>
          <w:color w:val="000000" w:themeColor="text1" w:themeTint="FF" w:themeShade="FF"/>
          <w:sz w:val="24"/>
          <w:szCs w:val="24"/>
          <w:lang w:val="en-US"/>
        </w:rPr>
        <w:t>lliance</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 will:</w:t>
      </w:r>
    </w:p>
    <w:p w:rsidR="00AF01E0" w:rsidP="33D8BAF4" w:rsidRDefault="00AF01E0" w14:paraId="400C9AC9" w14:textId="663549EE">
      <w:pPr>
        <w:pStyle w:val="ListParagraph"/>
        <w:numPr>
          <w:ilvl w:val="0"/>
          <w:numId w:val="4"/>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Provide disability rights and advocacy and independent living skills</w:t>
      </w:r>
    </w:p>
    <w:p w:rsidR="00AF01E0" w:rsidP="33D8BAF4" w:rsidRDefault="00AF01E0" w14:paraId="26E52D55" w14:textId="76133031">
      <w:pPr>
        <w:pStyle w:val="ListParagraph"/>
        <w:numPr>
          <w:ilvl w:val="0"/>
          <w:numId w:val="4"/>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Offer peer support, information and referral resources, and youth transition services</w:t>
      </w:r>
    </w:p>
    <w:p w:rsidR="00AF01E0" w:rsidP="33D8BAF4" w:rsidRDefault="00AF01E0" w14:paraId="29BF5FAB" w14:textId="5204BA8D">
      <w:pPr>
        <w:pStyle w:val="ListParagraph"/>
        <w:numPr>
          <w:ilvl w:val="0"/>
          <w:numId w:val="4"/>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Identify individuals who may benefit from HSDC services and initiate referrals.</w:t>
      </w:r>
    </w:p>
    <w:p w:rsidR="00AF01E0" w:rsidP="33D8BAF4" w:rsidRDefault="00AF01E0" w14:paraId="52C05FBF" w14:textId="30F3500D">
      <w:pPr>
        <w:pStyle w:val="ListParagraph"/>
        <w:numPr>
          <w:ilvl w:val="0"/>
          <w:numId w:val="4"/>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Support </w:t>
      </w:r>
      <w:r w:rsidRPr="33D8BAF4" w:rsidR="623F91D5">
        <w:rPr>
          <w:rFonts w:ascii="Aptos" w:hAnsi="Aptos" w:eastAsia="Aptos" w:cs="Aptos"/>
          <w:b w:val="0"/>
          <w:bCs w:val="0"/>
          <w:i w:val="0"/>
          <w:iCs w:val="0"/>
          <w:caps w:val="0"/>
          <w:smallCaps w:val="0"/>
          <w:noProof w:val="0"/>
          <w:color w:val="000000" w:themeColor="text1" w:themeTint="FF" w:themeShade="FF"/>
          <w:sz w:val="24"/>
          <w:szCs w:val="24"/>
          <w:lang w:val="en-US"/>
        </w:rPr>
        <w:t>consumer</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s in achieving self-determination and community inclusion goals.</w:t>
      </w:r>
    </w:p>
    <w:p w:rsidR="00AF01E0" w:rsidP="33D8BAF4" w:rsidRDefault="00AF01E0" w14:paraId="65482AA4" w14:textId="37025AB4">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1"/>
          <w:bCs w:val="1"/>
          <w:i w:val="0"/>
          <w:iCs w:val="0"/>
          <w:caps w:val="0"/>
          <w:smallCaps w:val="0"/>
          <w:noProof w:val="0"/>
          <w:color w:val="000000" w:themeColor="text1" w:themeTint="FF" w:themeShade="FF"/>
          <w:sz w:val="24"/>
          <w:szCs w:val="24"/>
          <w:lang w:val="en-US"/>
        </w:rPr>
        <w:t>Shared Responsibilities</w:t>
      </w:r>
    </w:p>
    <w:p w:rsidR="00AF01E0" w:rsidP="33D8BAF4" w:rsidRDefault="00AF01E0" w14:paraId="4D661F09" w14:textId="343E2DAF">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Both organizations will:</w:t>
      </w:r>
    </w:p>
    <w:p w:rsidR="00AF01E0" w:rsidP="33D8BAF4" w:rsidRDefault="00AF01E0" w14:paraId="66026812" w14:textId="59423A71">
      <w:pPr>
        <w:pStyle w:val="ListParagraph"/>
        <w:numPr>
          <w:ilvl w:val="0"/>
          <w:numId w:val="5"/>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Maintain a </w:t>
      </w:r>
      <w:r w:rsidRPr="33D8BAF4" w:rsidR="623F91D5">
        <w:rPr>
          <w:rFonts w:ascii="Aptos" w:hAnsi="Aptos" w:eastAsia="Aptos" w:cs="Aptos"/>
          <w:b w:val="0"/>
          <w:bCs w:val="0"/>
          <w:i w:val="0"/>
          <w:iCs w:val="0"/>
          <w:caps w:val="0"/>
          <w:smallCaps w:val="0"/>
          <w:noProof w:val="0"/>
          <w:color w:val="000000" w:themeColor="text1" w:themeTint="FF" w:themeShade="FF"/>
          <w:sz w:val="24"/>
          <w:szCs w:val="24"/>
          <w:lang w:val="en-US"/>
        </w:rPr>
        <w:t>consumer</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-centered and </w:t>
      </w:r>
      <w:r w:rsidRPr="33D8BAF4" w:rsidR="415646D1">
        <w:rPr>
          <w:rFonts w:ascii="Aptos" w:hAnsi="Aptos" w:eastAsia="Aptos" w:cs="Aptos"/>
          <w:b w:val="0"/>
          <w:bCs w:val="0"/>
          <w:i w:val="0"/>
          <w:iCs w:val="0"/>
          <w:caps w:val="0"/>
          <w:smallCaps w:val="0"/>
          <w:noProof w:val="0"/>
          <w:color w:val="000000" w:themeColor="text1" w:themeTint="FF" w:themeShade="FF"/>
          <w:sz w:val="24"/>
          <w:szCs w:val="24"/>
          <w:lang w:val="en-US"/>
        </w:rPr>
        <w:t>strength</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-based approach.</w:t>
      </w:r>
    </w:p>
    <w:p w:rsidR="00AF01E0" w:rsidP="33D8BAF4" w:rsidRDefault="00AF01E0" w14:paraId="3643D433" w14:textId="38B1D055">
      <w:pPr>
        <w:pStyle w:val="ListParagraph"/>
        <w:numPr>
          <w:ilvl w:val="0"/>
          <w:numId w:val="5"/>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Promote equitable access to services.</w:t>
      </w:r>
    </w:p>
    <w:p w:rsidR="00AF01E0" w:rsidP="33D8BAF4" w:rsidRDefault="00AF01E0" w14:paraId="3663C72A" w14:textId="2DAEA730">
      <w:pPr>
        <w:pStyle w:val="ListParagraph"/>
        <w:numPr>
          <w:ilvl w:val="0"/>
          <w:numId w:val="5"/>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Respect </w:t>
      </w:r>
      <w:r w:rsidRPr="33D8BAF4" w:rsidR="623F91D5">
        <w:rPr>
          <w:rFonts w:ascii="Aptos" w:hAnsi="Aptos" w:eastAsia="Aptos" w:cs="Aptos"/>
          <w:b w:val="0"/>
          <w:bCs w:val="0"/>
          <w:i w:val="0"/>
          <w:iCs w:val="0"/>
          <w:caps w:val="0"/>
          <w:smallCaps w:val="0"/>
          <w:noProof w:val="0"/>
          <w:color w:val="000000" w:themeColor="text1" w:themeTint="FF" w:themeShade="FF"/>
          <w:sz w:val="24"/>
          <w:szCs w:val="24"/>
          <w:lang w:val="en-US"/>
        </w:rPr>
        <w:t>consumer</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 choice and self-direction.</w:t>
      </w:r>
    </w:p>
    <w:p w:rsidR="00AF01E0" w:rsidP="33D8BAF4" w:rsidRDefault="00AF01E0" w14:paraId="10A8828B" w14:textId="1D2BD35B">
      <w:pPr>
        <w:pStyle w:val="ListParagraph"/>
        <w:numPr>
          <w:ilvl w:val="0"/>
          <w:numId w:val="5"/>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Participate in collaborative problem-solving for shared </w:t>
      </w:r>
      <w:r w:rsidRPr="33D8BAF4" w:rsidR="623F91D5">
        <w:rPr>
          <w:rFonts w:ascii="Aptos" w:hAnsi="Aptos" w:eastAsia="Aptos" w:cs="Aptos"/>
          <w:b w:val="0"/>
          <w:bCs w:val="0"/>
          <w:i w:val="0"/>
          <w:iCs w:val="0"/>
          <w:caps w:val="0"/>
          <w:smallCaps w:val="0"/>
          <w:noProof w:val="0"/>
          <w:color w:val="000000" w:themeColor="text1" w:themeTint="FF" w:themeShade="FF"/>
          <w:sz w:val="24"/>
          <w:szCs w:val="24"/>
          <w:lang w:val="en-US"/>
        </w:rPr>
        <w:t>consumer</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s.</w:t>
      </w:r>
    </w:p>
    <w:p w:rsidR="00AF01E0" w:rsidP="33D8BAF4" w:rsidRDefault="00AF01E0" w14:paraId="6DFD89D7" w14:textId="1AA660B8">
      <w:pPr>
        <w:pStyle w:val="ListParagraph"/>
        <w:numPr>
          <w:ilvl w:val="0"/>
          <w:numId w:val="5"/>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Identify opportunities for joint programming, outreach, and education.</w:t>
      </w:r>
      <w:r>
        <w:br/>
      </w:r>
    </w:p>
    <w:p w:rsidR="00AF01E0" w:rsidP="173D5BD4" w:rsidRDefault="00AF01E0" w14:paraId="527FEBEC" w14:textId="5B603D2E">
      <w:pPr>
        <w:rPr>
          <w:rFonts w:ascii="Aptos" w:hAnsi="Aptos" w:eastAsia="Aptos" w:cs="Aptos"/>
          <w:b w:val="0"/>
          <w:bCs w:val="0"/>
          <w:i w:val="0"/>
          <w:iCs w:val="0"/>
          <w:caps w:val="0"/>
          <w:smallCaps w:val="0"/>
          <w:noProof w:val="0"/>
          <w:color w:val="000000" w:themeColor="text1" w:themeTint="FF" w:themeShade="FF"/>
          <w:sz w:val="24"/>
          <w:szCs w:val="24"/>
          <w:lang w:val="en-US"/>
        </w:rPr>
      </w:pPr>
      <w:r w:rsidRPr="173D5BD4" w:rsidR="3C9EEC18">
        <w:rPr>
          <w:rFonts w:ascii="Aptos" w:hAnsi="Aptos" w:eastAsia="Aptos" w:cs="Aptos"/>
          <w:b w:val="1"/>
          <w:bCs w:val="1"/>
          <w:i w:val="0"/>
          <w:iCs w:val="0"/>
          <w:caps w:val="0"/>
          <w:smallCaps w:val="0"/>
          <w:noProof w:val="0"/>
          <w:color w:val="000000" w:themeColor="text1" w:themeTint="FF" w:themeShade="FF"/>
          <w:sz w:val="24"/>
          <w:szCs w:val="24"/>
          <w:lang w:val="en-US"/>
        </w:rPr>
        <w:t>4. Referral Processes</w:t>
      </w:r>
    </w:p>
    <w:p w:rsidR="00AF01E0" w:rsidP="33D8BAF4" w:rsidRDefault="00AF01E0" w14:paraId="21980306" w14:textId="7C6C24EE">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1"/>
          <w:bCs w:val="1"/>
          <w:i w:val="0"/>
          <w:iCs w:val="0"/>
          <w:caps w:val="0"/>
          <w:smallCaps w:val="0"/>
          <w:noProof w:val="0"/>
          <w:color w:val="000000" w:themeColor="text1" w:themeTint="FF" w:themeShade="FF"/>
          <w:sz w:val="24"/>
          <w:szCs w:val="24"/>
          <w:lang w:val="en-US"/>
        </w:rPr>
        <w:t>Referral Criteria</w:t>
      </w:r>
    </w:p>
    <w:p w:rsidR="00AF01E0" w:rsidP="33D8BAF4" w:rsidRDefault="00AF01E0" w14:paraId="1C5799A3" w14:textId="7188FEDB">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Referrals may be made when:</w:t>
      </w:r>
    </w:p>
    <w:p w:rsidR="00AF01E0" w:rsidP="33D8BAF4" w:rsidRDefault="00AF01E0" w14:paraId="7EC2D469" w14:textId="179A7746">
      <w:pPr>
        <w:pStyle w:val="ListParagraph"/>
        <w:numPr>
          <w:ilvl w:val="0"/>
          <w:numId w:val="6"/>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A </w:t>
      </w:r>
      <w:r w:rsidRPr="33D8BAF4" w:rsidR="623F91D5">
        <w:rPr>
          <w:rFonts w:ascii="Aptos" w:hAnsi="Aptos" w:eastAsia="Aptos" w:cs="Aptos"/>
          <w:b w:val="0"/>
          <w:bCs w:val="0"/>
          <w:i w:val="0"/>
          <w:iCs w:val="0"/>
          <w:caps w:val="0"/>
          <w:smallCaps w:val="0"/>
          <w:noProof w:val="0"/>
          <w:color w:val="000000" w:themeColor="text1" w:themeTint="FF" w:themeShade="FF"/>
          <w:sz w:val="24"/>
          <w:szCs w:val="24"/>
          <w:lang w:val="en-US"/>
        </w:rPr>
        <w:t>consumer</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 has needs that fall within the </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expertise</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 or service scope of the partner organization.</w:t>
      </w:r>
    </w:p>
    <w:p w:rsidR="00AF01E0" w:rsidP="33D8BAF4" w:rsidRDefault="00AF01E0" w14:paraId="61ADB90E" w14:textId="280AA75F">
      <w:pPr>
        <w:pStyle w:val="ListParagraph"/>
        <w:numPr>
          <w:ilvl w:val="0"/>
          <w:numId w:val="6"/>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A </w:t>
      </w:r>
      <w:r w:rsidRPr="33D8BAF4" w:rsidR="623F91D5">
        <w:rPr>
          <w:rFonts w:ascii="Aptos" w:hAnsi="Aptos" w:eastAsia="Aptos" w:cs="Aptos"/>
          <w:b w:val="0"/>
          <w:bCs w:val="0"/>
          <w:i w:val="0"/>
          <w:iCs w:val="0"/>
          <w:caps w:val="0"/>
          <w:smallCaps w:val="0"/>
          <w:noProof w:val="0"/>
          <w:color w:val="000000" w:themeColor="text1" w:themeTint="FF" w:themeShade="FF"/>
          <w:sz w:val="24"/>
          <w:szCs w:val="24"/>
          <w:lang w:val="en-US"/>
        </w:rPr>
        <w:t>consumer</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 requests services provided by the partner organization.</w:t>
      </w:r>
    </w:p>
    <w:p w:rsidR="00AF01E0" w:rsidP="33D8BAF4" w:rsidRDefault="00AF01E0" w14:paraId="72A97E1C" w14:textId="71FEE4F6">
      <w:pPr>
        <w:pStyle w:val="ListParagraph"/>
        <w:numPr>
          <w:ilvl w:val="0"/>
          <w:numId w:val="6"/>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Staff identify unmet needs that may be addressed through partner services.</w:t>
      </w:r>
    </w:p>
    <w:p w:rsidR="00AF01E0" w:rsidP="33D8BAF4" w:rsidRDefault="00AF01E0" w14:paraId="501033B9" w14:textId="699B376F">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1"/>
          <w:bCs w:val="1"/>
          <w:i w:val="0"/>
          <w:iCs w:val="0"/>
          <w:caps w:val="0"/>
          <w:smallCaps w:val="0"/>
          <w:noProof w:val="0"/>
          <w:color w:val="000000" w:themeColor="text1" w:themeTint="FF" w:themeShade="FF"/>
          <w:sz w:val="24"/>
          <w:szCs w:val="24"/>
          <w:lang w:val="en-US"/>
        </w:rPr>
        <w:t>Referral Procedure</w:t>
      </w:r>
    </w:p>
    <w:p w:rsidR="00AF01E0" w:rsidP="33D8BAF4" w:rsidRDefault="00AF01E0" w14:paraId="3220AEC4" w14:textId="013ABDC0">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1"/>
          <w:bCs w:val="1"/>
          <w:i w:val="0"/>
          <w:iCs w:val="0"/>
          <w:caps w:val="0"/>
          <w:smallCaps w:val="0"/>
          <w:noProof w:val="0"/>
          <w:color w:val="000000" w:themeColor="text1" w:themeTint="FF" w:themeShade="FF"/>
          <w:sz w:val="24"/>
          <w:szCs w:val="24"/>
          <w:lang w:val="en-US"/>
        </w:rPr>
        <w:t>Step 1: Identify Need</w:t>
      </w:r>
    </w:p>
    <w:p w:rsidR="00AF01E0" w:rsidP="33D8BAF4" w:rsidRDefault="00AF01E0" w14:paraId="58E718F7" w14:textId="2D85C90B">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Staff assess </w:t>
      </w:r>
      <w:r w:rsidRPr="33D8BAF4" w:rsidR="623F91D5">
        <w:rPr>
          <w:rFonts w:ascii="Aptos" w:hAnsi="Aptos" w:eastAsia="Aptos" w:cs="Aptos"/>
          <w:b w:val="0"/>
          <w:bCs w:val="0"/>
          <w:i w:val="0"/>
          <w:iCs w:val="0"/>
          <w:caps w:val="0"/>
          <w:smallCaps w:val="0"/>
          <w:noProof w:val="0"/>
          <w:color w:val="000000" w:themeColor="text1" w:themeTint="FF" w:themeShade="FF"/>
          <w:sz w:val="24"/>
          <w:szCs w:val="24"/>
          <w:lang w:val="en-US"/>
        </w:rPr>
        <w:t>consumer</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 needs and </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determine</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 whether a referral is </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appropriate</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w:t>
      </w:r>
    </w:p>
    <w:p w:rsidR="00AF01E0" w:rsidP="33D8BAF4" w:rsidRDefault="00AF01E0" w14:paraId="6B880B11" w14:textId="54042115">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1"/>
          <w:bCs w:val="1"/>
          <w:i w:val="0"/>
          <w:iCs w:val="0"/>
          <w:caps w:val="0"/>
          <w:smallCaps w:val="0"/>
          <w:noProof w:val="0"/>
          <w:color w:val="000000" w:themeColor="text1" w:themeTint="FF" w:themeShade="FF"/>
          <w:sz w:val="24"/>
          <w:szCs w:val="24"/>
          <w:lang w:val="en-US"/>
        </w:rPr>
        <w:t>Step 2: Obtain Consent</w:t>
      </w:r>
    </w:p>
    <w:p w:rsidR="00AF01E0" w:rsidP="33D8BAF4" w:rsidRDefault="00AF01E0" w14:paraId="7F66F3C4" w14:textId="7730B8F2">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Staff explain the referral process and obtain any required consent before sharing </w:t>
      </w:r>
      <w:r w:rsidRPr="33D8BAF4" w:rsidR="623F91D5">
        <w:rPr>
          <w:rFonts w:ascii="Aptos" w:hAnsi="Aptos" w:eastAsia="Aptos" w:cs="Aptos"/>
          <w:b w:val="0"/>
          <w:bCs w:val="0"/>
          <w:i w:val="0"/>
          <w:iCs w:val="0"/>
          <w:caps w:val="0"/>
          <w:smallCaps w:val="0"/>
          <w:noProof w:val="0"/>
          <w:color w:val="000000" w:themeColor="text1" w:themeTint="FF" w:themeShade="FF"/>
          <w:sz w:val="24"/>
          <w:szCs w:val="24"/>
          <w:lang w:val="en-US"/>
        </w:rPr>
        <w:t>consumer</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 information.</w:t>
      </w:r>
    </w:p>
    <w:p w:rsidR="00AF01E0" w:rsidP="33D8BAF4" w:rsidRDefault="00AF01E0" w14:paraId="3D4EAF56" w14:textId="4662261D">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1"/>
          <w:bCs w:val="1"/>
          <w:i w:val="0"/>
          <w:iCs w:val="0"/>
          <w:caps w:val="0"/>
          <w:smallCaps w:val="0"/>
          <w:noProof w:val="0"/>
          <w:color w:val="000000" w:themeColor="text1" w:themeTint="FF" w:themeShade="FF"/>
          <w:sz w:val="24"/>
          <w:szCs w:val="24"/>
          <w:lang w:val="en-US"/>
        </w:rPr>
        <w:t>Step 3: Submit Referral</w:t>
      </w:r>
    </w:p>
    <w:p w:rsidR="00AF01E0" w:rsidP="33D8BAF4" w:rsidRDefault="00AF01E0" w14:paraId="5C0E7C0E" w14:textId="14D6C7FB">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Referrals may be submitted through:</w:t>
      </w:r>
    </w:p>
    <w:p w:rsidR="00AF01E0" w:rsidP="33D8BAF4" w:rsidRDefault="00AF01E0" w14:paraId="5F8A8D33" w14:textId="4FC18441">
      <w:pPr>
        <w:pStyle w:val="ListParagraph"/>
        <w:numPr>
          <w:ilvl w:val="0"/>
          <w:numId w:val="7"/>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Secure email to </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designated</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 contacts at each organization to provide warm </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introductions</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 then await </w:t>
      </w:r>
      <w:r w:rsidRPr="33D8BAF4" w:rsidR="623F91D5">
        <w:rPr>
          <w:rFonts w:ascii="Aptos" w:hAnsi="Aptos" w:eastAsia="Aptos" w:cs="Aptos"/>
          <w:b w:val="0"/>
          <w:bCs w:val="0"/>
          <w:i w:val="0"/>
          <w:iCs w:val="0"/>
          <w:caps w:val="0"/>
          <w:smallCaps w:val="0"/>
          <w:noProof w:val="0"/>
          <w:color w:val="000000" w:themeColor="text1" w:themeTint="FF" w:themeShade="FF"/>
          <w:sz w:val="24"/>
          <w:szCs w:val="24"/>
          <w:lang w:val="en-US"/>
        </w:rPr>
        <w:t>consumer</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 outreach.</w:t>
      </w:r>
    </w:p>
    <w:p w:rsidR="00AF01E0" w:rsidP="33D8BAF4" w:rsidRDefault="00AF01E0" w14:paraId="556F62FE" w14:textId="67603DD0">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1"/>
          <w:bCs w:val="1"/>
          <w:i w:val="0"/>
          <w:iCs w:val="0"/>
          <w:caps w:val="0"/>
          <w:smallCaps w:val="0"/>
          <w:noProof w:val="0"/>
          <w:color w:val="000000" w:themeColor="text1" w:themeTint="FF" w:themeShade="FF"/>
          <w:sz w:val="24"/>
          <w:szCs w:val="24"/>
          <w:lang w:val="en-US"/>
        </w:rPr>
        <w:t>Step 4: Follow-Up</w:t>
      </w:r>
    </w:p>
    <w:p w:rsidR="00AF01E0" w:rsidP="33D8BAF4" w:rsidRDefault="00AF01E0" w14:paraId="3EECBE13" w14:textId="6775C0E0">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Where consent permits, the referring organization may receive updates regarding:</w:t>
      </w:r>
    </w:p>
    <w:p w:rsidR="00AF01E0" w:rsidP="33D8BAF4" w:rsidRDefault="00AF01E0" w14:paraId="55192C38" w14:textId="50D7502E">
      <w:pPr>
        <w:pStyle w:val="ListParagraph"/>
        <w:numPr>
          <w:ilvl w:val="0"/>
          <w:numId w:val="8"/>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Referral status</w:t>
      </w:r>
    </w:p>
    <w:p w:rsidR="00AF01E0" w:rsidP="33D8BAF4" w:rsidRDefault="00AF01E0" w14:paraId="142840D0" w14:textId="51E24FF1">
      <w:pPr>
        <w:pStyle w:val="ListParagraph"/>
        <w:numPr>
          <w:ilvl w:val="0"/>
          <w:numId w:val="8"/>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Service eligibility</w:t>
      </w:r>
    </w:p>
    <w:p w:rsidR="00AF01E0" w:rsidP="33D8BAF4" w:rsidRDefault="00AF01E0" w14:paraId="6EA5E88C" w14:textId="2E602694">
      <w:pPr>
        <w:pStyle w:val="ListParagraph"/>
        <w:numPr>
          <w:ilvl w:val="0"/>
          <w:numId w:val="8"/>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Service engagement</w:t>
      </w:r>
    </w:p>
    <w:p w:rsidR="00AF01E0" w:rsidP="33D8BAF4" w:rsidRDefault="00AF01E0" w14:paraId="11299BAA" w14:textId="66B93ADC">
      <w:pPr>
        <w:pStyle w:val="ListParagraph"/>
        <w:numPr>
          <w:ilvl w:val="0"/>
          <w:numId w:val="8"/>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Closure of referral</w:t>
      </w:r>
    </w:p>
    <w:p w:rsidR="00AF01E0" w:rsidP="33D8BAF4" w:rsidRDefault="00AF01E0" w14:paraId="5BF3A4BB" w14:textId="01375F28">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1"/>
          <w:bCs w:val="1"/>
          <w:i w:val="0"/>
          <w:iCs w:val="0"/>
          <w:caps w:val="0"/>
          <w:smallCaps w:val="0"/>
          <w:noProof w:val="0"/>
          <w:color w:val="000000" w:themeColor="text1" w:themeTint="FF" w:themeShade="FF"/>
          <w:sz w:val="24"/>
          <w:szCs w:val="24"/>
          <w:lang w:val="en-US"/>
        </w:rPr>
        <w:t>Referral Tracking</w:t>
      </w:r>
    </w:p>
    <w:p w:rsidR="00AF01E0" w:rsidP="33D8BAF4" w:rsidRDefault="00AF01E0" w14:paraId="53AF08FE" w14:textId="7126696D">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Both organizations will:</w:t>
      </w:r>
    </w:p>
    <w:p w:rsidR="00AF01E0" w:rsidP="33D8BAF4" w:rsidRDefault="00AF01E0" w14:paraId="16A4A845" w14:textId="17B22205">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Maintain referral records.</w:t>
      </w:r>
    </w:p>
    <w:p w:rsidR="00AF01E0" w:rsidP="33D8BAF4" w:rsidRDefault="00AF01E0" w14:paraId="49A12A07" w14:textId="65F855CC">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Monitor referral outcomes and trends.</w:t>
      </w:r>
    </w:p>
    <w:p w:rsidR="00AF01E0" w:rsidP="33D8BAF4" w:rsidRDefault="00AF01E0" w14:paraId="6202A2F0" w14:textId="10031E4A">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Review referral data quarterly to improve effectiveness and identify service gaps.</w:t>
      </w:r>
    </w:p>
    <w:p w:rsidR="00AF01E0" w:rsidP="173D5BD4" w:rsidRDefault="00AF01E0" w14:paraId="0052BF68" w14:textId="0D2BC584">
      <w:pPr>
        <w:rPr>
          <w:rFonts w:ascii="Aptos" w:hAnsi="Aptos" w:eastAsia="Aptos" w:cs="Aptos"/>
          <w:b w:val="0"/>
          <w:bCs w:val="0"/>
          <w:i w:val="0"/>
          <w:iCs w:val="0"/>
          <w:caps w:val="0"/>
          <w:smallCaps w:val="0"/>
          <w:noProof w:val="0"/>
          <w:color w:val="000000" w:themeColor="text1" w:themeTint="FF" w:themeShade="FF"/>
          <w:sz w:val="24"/>
          <w:szCs w:val="24"/>
          <w:lang w:val="en-US"/>
        </w:rPr>
      </w:pPr>
      <w:r w:rsidRPr="173D5BD4" w:rsidR="3C9EEC18">
        <w:rPr>
          <w:rFonts w:ascii="Aptos" w:hAnsi="Aptos" w:eastAsia="Aptos" w:cs="Aptos"/>
          <w:b w:val="1"/>
          <w:bCs w:val="1"/>
          <w:i w:val="0"/>
          <w:iCs w:val="0"/>
          <w:caps w:val="0"/>
          <w:smallCaps w:val="0"/>
          <w:noProof w:val="0"/>
          <w:color w:val="000000" w:themeColor="text1" w:themeTint="FF" w:themeShade="FF"/>
          <w:sz w:val="24"/>
          <w:szCs w:val="24"/>
          <w:lang w:val="en-US"/>
        </w:rPr>
        <w:t>5. Communication Protocols</w:t>
      </w:r>
    </w:p>
    <w:p w:rsidR="00AF01E0" w:rsidP="33D8BAF4" w:rsidRDefault="00AF01E0" w14:paraId="5B82B4B7" w14:textId="38C9278A">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1"/>
          <w:bCs w:val="1"/>
          <w:i w:val="0"/>
          <w:iCs w:val="0"/>
          <w:caps w:val="0"/>
          <w:smallCaps w:val="0"/>
          <w:noProof w:val="0"/>
          <w:color w:val="000000" w:themeColor="text1" w:themeTint="FF" w:themeShade="FF"/>
          <w:sz w:val="24"/>
          <w:szCs w:val="24"/>
          <w:lang w:val="en-US"/>
        </w:rPr>
        <w:t>Designated Points of Contact</w:t>
      </w:r>
    </w:p>
    <w:p w:rsidR="00AF01E0" w:rsidP="33D8BAF4" w:rsidRDefault="00AF01E0" w14:paraId="21A77B7F" w14:textId="037516B2">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Each organization will assign:</w:t>
      </w:r>
    </w:p>
    <w:p w:rsidR="00AF01E0" w:rsidP="33D8BAF4" w:rsidRDefault="00AF01E0" w14:paraId="0DF4993C" w14:textId="6AABD589">
      <w:pPr>
        <w:pStyle w:val="ListParagraph"/>
        <w:numPr>
          <w:ilvl w:val="0"/>
          <w:numId w:val="10"/>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One primary partnership liaison.</w:t>
      </w:r>
    </w:p>
    <w:p w:rsidR="00AF01E0" w:rsidP="33D8BAF4" w:rsidRDefault="00AF01E0" w14:paraId="124E5E72" w14:textId="657B0940">
      <w:pPr>
        <w:pStyle w:val="ListParagraph"/>
        <w:numPr>
          <w:ilvl w:val="0"/>
          <w:numId w:val="10"/>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One secondary contact for continuity.</w:t>
      </w:r>
    </w:p>
    <w:p w:rsidR="00AF01E0" w:rsidP="33D8BAF4" w:rsidRDefault="00AF01E0" w14:paraId="051A8573" w14:textId="366FBA2B">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Contact information will be reviewed and updated annually or whenever staffing changes occur.</w:t>
      </w:r>
    </w:p>
    <w:p w:rsidR="00AF01E0" w:rsidP="33D8BAF4" w:rsidRDefault="00AF01E0" w14:paraId="747AC778" w14:textId="53BED419">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1"/>
          <w:bCs w:val="1"/>
          <w:i w:val="0"/>
          <w:iCs w:val="0"/>
          <w:caps w:val="0"/>
          <w:smallCaps w:val="0"/>
          <w:noProof w:val="0"/>
          <w:color w:val="000000" w:themeColor="text1" w:themeTint="FF" w:themeShade="FF"/>
          <w:sz w:val="24"/>
          <w:szCs w:val="24"/>
          <w:lang w:val="en-US"/>
        </w:rPr>
        <w:t>Case Coordination</w:t>
      </w:r>
    </w:p>
    <w:p w:rsidR="00AF01E0" w:rsidP="33D8BAF4" w:rsidRDefault="00AF01E0" w14:paraId="5087B6F9" w14:textId="41941BAE">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For shared </w:t>
      </w:r>
      <w:r w:rsidRPr="33D8BAF4" w:rsidR="623F91D5">
        <w:rPr>
          <w:rFonts w:ascii="Aptos" w:hAnsi="Aptos" w:eastAsia="Aptos" w:cs="Aptos"/>
          <w:b w:val="0"/>
          <w:bCs w:val="0"/>
          <w:i w:val="0"/>
          <w:iCs w:val="0"/>
          <w:caps w:val="0"/>
          <w:smallCaps w:val="0"/>
          <w:noProof w:val="0"/>
          <w:color w:val="000000" w:themeColor="text1" w:themeTint="FF" w:themeShade="FF"/>
          <w:sz w:val="24"/>
          <w:szCs w:val="24"/>
          <w:lang w:val="en-US"/>
        </w:rPr>
        <w:t>consumer</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s and with </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appropriate consent</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w:t>
      </w:r>
    </w:p>
    <w:p w:rsidR="00AF01E0" w:rsidP="33D8BAF4" w:rsidRDefault="00AF01E0" w14:paraId="4E0CC77B" w14:textId="2B58D3C6">
      <w:pPr>
        <w:pStyle w:val="ListParagraph"/>
        <w:numPr>
          <w:ilvl w:val="0"/>
          <w:numId w:val="11"/>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Staff may communicate regarding service coordination.</w:t>
      </w:r>
    </w:p>
    <w:p w:rsidR="00AF01E0" w:rsidP="33D8BAF4" w:rsidRDefault="00AF01E0" w14:paraId="7F3EEDF1" w14:textId="5274ACC7">
      <w:pPr>
        <w:pStyle w:val="ListParagraph"/>
        <w:numPr>
          <w:ilvl w:val="0"/>
          <w:numId w:val="11"/>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Communication should focus on preventing duplication of services and addressing </w:t>
      </w:r>
      <w:r w:rsidRPr="33D8BAF4" w:rsidR="623F91D5">
        <w:rPr>
          <w:rFonts w:ascii="Aptos" w:hAnsi="Aptos" w:eastAsia="Aptos" w:cs="Aptos"/>
          <w:b w:val="0"/>
          <w:bCs w:val="0"/>
          <w:i w:val="0"/>
          <w:iCs w:val="0"/>
          <w:caps w:val="0"/>
          <w:smallCaps w:val="0"/>
          <w:noProof w:val="0"/>
          <w:color w:val="000000" w:themeColor="text1" w:themeTint="FF" w:themeShade="FF"/>
          <w:sz w:val="24"/>
          <w:szCs w:val="24"/>
          <w:lang w:val="en-US"/>
        </w:rPr>
        <w:t>consumer</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 needs.</w:t>
      </w:r>
    </w:p>
    <w:p w:rsidR="00AF01E0" w:rsidP="33D8BAF4" w:rsidRDefault="00AF01E0" w14:paraId="328DF718" w14:textId="79C54701">
      <w:pPr>
        <w:pStyle w:val="ListParagraph"/>
        <w:numPr>
          <w:ilvl w:val="0"/>
          <w:numId w:val="11"/>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Joint meetings may be conducted when </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beneficial</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 to the </w:t>
      </w:r>
      <w:r w:rsidRPr="33D8BAF4" w:rsidR="623F91D5">
        <w:rPr>
          <w:rFonts w:ascii="Aptos" w:hAnsi="Aptos" w:eastAsia="Aptos" w:cs="Aptos"/>
          <w:b w:val="0"/>
          <w:bCs w:val="0"/>
          <w:i w:val="0"/>
          <w:iCs w:val="0"/>
          <w:caps w:val="0"/>
          <w:smallCaps w:val="0"/>
          <w:noProof w:val="0"/>
          <w:color w:val="000000" w:themeColor="text1" w:themeTint="FF" w:themeShade="FF"/>
          <w:sz w:val="24"/>
          <w:szCs w:val="24"/>
          <w:lang w:val="en-US"/>
        </w:rPr>
        <w:t>consumer</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w:t>
      </w:r>
    </w:p>
    <w:p w:rsidR="00AF01E0" w:rsidP="33D8BAF4" w:rsidRDefault="00AF01E0" w14:paraId="0CCF83A8" w14:textId="71A7BDE1">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1"/>
          <w:bCs w:val="1"/>
          <w:i w:val="0"/>
          <w:iCs w:val="0"/>
          <w:caps w:val="0"/>
          <w:smallCaps w:val="0"/>
          <w:noProof w:val="0"/>
          <w:color w:val="000000" w:themeColor="text1" w:themeTint="FF" w:themeShade="FF"/>
          <w:sz w:val="24"/>
          <w:szCs w:val="24"/>
          <w:lang w:val="en-US"/>
        </w:rPr>
        <w:t>Communication Standards</w:t>
      </w:r>
    </w:p>
    <w:p w:rsidR="00AF01E0" w:rsidP="33D8BAF4" w:rsidRDefault="00AF01E0" w14:paraId="5491892B" w14:textId="74FEC43B">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Both organizations agree to:</w:t>
      </w:r>
    </w:p>
    <w:p w:rsidR="00AF01E0" w:rsidP="33D8BAF4" w:rsidRDefault="00AF01E0" w14:paraId="2A5289A5" w14:textId="5D45CA4C">
      <w:pPr>
        <w:pStyle w:val="ListParagraph"/>
        <w:numPr>
          <w:ilvl w:val="0"/>
          <w:numId w:val="12"/>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Respond to partner inquiries in a timely manner.</w:t>
      </w:r>
    </w:p>
    <w:p w:rsidR="00AF01E0" w:rsidP="33D8BAF4" w:rsidRDefault="00AF01E0" w14:paraId="5D60FBA7" w14:textId="1638E000">
      <w:pPr>
        <w:pStyle w:val="ListParagraph"/>
        <w:numPr>
          <w:ilvl w:val="0"/>
          <w:numId w:val="12"/>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Use respectful, professional, and accessible communication methods.</w:t>
      </w:r>
    </w:p>
    <w:p w:rsidR="00AF01E0" w:rsidP="33D8BAF4" w:rsidRDefault="00AF01E0" w14:paraId="2BCA4495" w14:textId="1AECAC07">
      <w:pPr>
        <w:pStyle w:val="ListParagraph"/>
        <w:numPr>
          <w:ilvl w:val="0"/>
          <w:numId w:val="12"/>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Ensure communication materials are accessible to individuals with disabilities.</w:t>
      </w:r>
      <w:r>
        <w:br/>
      </w:r>
    </w:p>
    <w:p w:rsidR="00AF01E0" w:rsidP="173D5BD4" w:rsidRDefault="00AF01E0" w14:paraId="4F0A3D18" w14:textId="30B0AD82">
      <w:pPr>
        <w:rPr>
          <w:rFonts w:ascii="Aptos" w:hAnsi="Aptos" w:eastAsia="Aptos" w:cs="Aptos"/>
          <w:b w:val="0"/>
          <w:bCs w:val="0"/>
          <w:i w:val="0"/>
          <w:iCs w:val="0"/>
          <w:caps w:val="0"/>
          <w:smallCaps w:val="0"/>
          <w:noProof w:val="0"/>
          <w:color w:val="000000" w:themeColor="text1" w:themeTint="FF" w:themeShade="FF"/>
          <w:sz w:val="24"/>
          <w:szCs w:val="24"/>
          <w:lang w:val="en-US"/>
        </w:rPr>
      </w:pPr>
      <w:r w:rsidRPr="173D5BD4" w:rsidR="3C9EEC18">
        <w:rPr>
          <w:rFonts w:ascii="Aptos" w:hAnsi="Aptos" w:eastAsia="Aptos" w:cs="Aptos"/>
          <w:b w:val="1"/>
          <w:bCs w:val="1"/>
          <w:i w:val="0"/>
          <w:iCs w:val="0"/>
          <w:caps w:val="0"/>
          <w:smallCaps w:val="0"/>
          <w:noProof w:val="0"/>
          <w:color w:val="000000" w:themeColor="text1" w:themeTint="FF" w:themeShade="FF"/>
          <w:sz w:val="24"/>
          <w:szCs w:val="24"/>
          <w:lang w:val="en-US"/>
        </w:rPr>
        <w:t>6. Information and Resource Sharing</w:t>
      </w:r>
    </w:p>
    <w:p w:rsidR="00AF01E0" w:rsidP="33D8BAF4" w:rsidRDefault="00AF01E0" w14:paraId="287EA102" w14:textId="39EC1CF1">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1"/>
          <w:bCs w:val="1"/>
          <w:i w:val="0"/>
          <w:iCs w:val="0"/>
          <w:caps w:val="0"/>
          <w:smallCaps w:val="0"/>
          <w:noProof w:val="0"/>
          <w:color w:val="000000" w:themeColor="text1" w:themeTint="FF" w:themeShade="FF"/>
          <w:sz w:val="24"/>
          <w:szCs w:val="24"/>
          <w:lang w:val="en-US"/>
        </w:rPr>
        <w:t>Resource Exchange</w:t>
      </w:r>
    </w:p>
    <w:p w:rsidR="00AF01E0" w:rsidP="33D8BAF4" w:rsidRDefault="00AF01E0" w14:paraId="62F45ED8" w14:textId="1C55242E">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Both organizations will:</w:t>
      </w:r>
    </w:p>
    <w:p w:rsidR="00AF01E0" w:rsidP="33D8BAF4" w:rsidRDefault="00AF01E0" w14:paraId="7D54011C" w14:textId="0BF34688">
      <w:pPr>
        <w:pStyle w:val="ListParagraph"/>
        <w:numPr>
          <w:ilvl w:val="0"/>
          <w:numId w:val="13"/>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Share current program descriptions and eligibility information.</w:t>
      </w:r>
    </w:p>
    <w:p w:rsidR="00AF01E0" w:rsidP="33D8BAF4" w:rsidRDefault="00AF01E0" w14:paraId="72C9FC3E" w14:textId="66D9DA3B">
      <w:pPr>
        <w:pStyle w:val="ListParagraph"/>
        <w:numPr>
          <w:ilvl w:val="0"/>
          <w:numId w:val="13"/>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Exchange brochures, outreach materials, and resource guides.</w:t>
      </w:r>
    </w:p>
    <w:p w:rsidR="00AF01E0" w:rsidP="33D8BAF4" w:rsidRDefault="00AF01E0" w14:paraId="3C964E02" w14:textId="6E9D5AEE">
      <w:pPr>
        <w:pStyle w:val="ListParagraph"/>
        <w:numPr>
          <w:ilvl w:val="0"/>
          <w:numId w:val="13"/>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Notify one another of significant service changes, funding changes, or new initiatives.</w:t>
      </w:r>
    </w:p>
    <w:p w:rsidR="00AF01E0" w:rsidP="33D8BAF4" w:rsidRDefault="00AF01E0" w14:paraId="0D4A2CC8" w14:textId="00A036E6">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1"/>
          <w:bCs w:val="1"/>
          <w:i w:val="0"/>
          <w:iCs w:val="0"/>
          <w:caps w:val="0"/>
          <w:smallCaps w:val="0"/>
          <w:noProof w:val="0"/>
          <w:color w:val="000000" w:themeColor="text1" w:themeTint="FF" w:themeShade="FF"/>
          <w:sz w:val="24"/>
          <w:szCs w:val="24"/>
          <w:lang w:val="en-US"/>
        </w:rPr>
        <w:t>Training and Education</w:t>
      </w:r>
    </w:p>
    <w:p w:rsidR="00AF01E0" w:rsidP="33D8BAF4" w:rsidRDefault="00AF01E0" w14:paraId="610AFE7A" w14:textId="305705C9">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The organizations will collaborate by:</w:t>
      </w:r>
    </w:p>
    <w:p w:rsidR="00AF01E0" w:rsidP="33D8BAF4" w:rsidRDefault="00AF01E0" w14:paraId="0A8F6A65" w14:textId="6DD44094">
      <w:pPr>
        <w:pStyle w:val="ListParagraph"/>
        <w:numPr>
          <w:ilvl w:val="0"/>
          <w:numId w:val="14"/>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Providing cross-training opportunities for staff.</w:t>
      </w:r>
    </w:p>
    <w:p w:rsidR="00AF01E0" w:rsidP="33D8BAF4" w:rsidRDefault="00AF01E0" w14:paraId="44AB90C3" w14:textId="04FB3DDD">
      <w:pPr>
        <w:pStyle w:val="ListParagraph"/>
        <w:numPr>
          <w:ilvl w:val="0"/>
          <w:numId w:val="14"/>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Sharing subject matter expertise.</w:t>
      </w:r>
    </w:p>
    <w:p w:rsidR="00AF01E0" w:rsidP="33D8BAF4" w:rsidRDefault="00AF01E0" w14:paraId="48F6AA77" w14:textId="3B7DB4A7">
      <w:pPr>
        <w:pStyle w:val="ListParagraph"/>
        <w:numPr>
          <w:ilvl w:val="0"/>
          <w:numId w:val="14"/>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Hosting joint educational workshops, webinars, or community events when appropriate.</w:t>
      </w:r>
      <w:r>
        <w:br/>
      </w:r>
    </w:p>
    <w:p w:rsidR="00AF01E0" w:rsidP="33D8BAF4" w:rsidRDefault="00AF01E0" w14:paraId="0AD5B7B3" w14:textId="5680D164">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1"/>
          <w:bCs w:val="1"/>
          <w:i w:val="0"/>
          <w:iCs w:val="0"/>
          <w:caps w:val="0"/>
          <w:smallCaps w:val="0"/>
          <w:noProof w:val="0"/>
          <w:color w:val="000000" w:themeColor="text1" w:themeTint="FF" w:themeShade="FF"/>
          <w:sz w:val="24"/>
          <w:szCs w:val="24"/>
          <w:lang w:val="en-US"/>
        </w:rPr>
        <w:t>Community Outreach</w:t>
      </w:r>
    </w:p>
    <w:p w:rsidR="00AF01E0" w:rsidP="33D8BAF4" w:rsidRDefault="00AF01E0" w14:paraId="174E66D7" w14:textId="7DB5AE78">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The organizations may:</w:t>
      </w:r>
    </w:p>
    <w:p w:rsidR="00AF01E0" w:rsidP="33D8BAF4" w:rsidRDefault="00AF01E0" w14:paraId="21C132EB" w14:textId="14FC0812">
      <w:pPr>
        <w:pStyle w:val="ListParagraph"/>
        <w:numPr>
          <w:ilvl w:val="0"/>
          <w:numId w:val="15"/>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Participate in joint outreach efforts.</w:t>
      </w:r>
    </w:p>
    <w:p w:rsidR="00AF01E0" w:rsidP="33D8BAF4" w:rsidRDefault="00AF01E0" w14:paraId="61979508" w14:textId="2F9BFA36">
      <w:pPr>
        <w:pStyle w:val="ListParagraph"/>
        <w:numPr>
          <w:ilvl w:val="0"/>
          <w:numId w:val="15"/>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Attend community events together.</w:t>
      </w:r>
    </w:p>
    <w:p w:rsidR="00AF01E0" w:rsidP="33D8BAF4" w:rsidRDefault="00AF01E0" w14:paraId="6A0BA7BB" w14:textId="76DB74D9">
      <w:pPr>
        <w:pStyle w:val="ListParagraph"/>
        <w:numPr>
          <w:ilvl w:val="0"/>
          <w:numId w:val="15"/>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Collaborate on awareness campaigns related to disability inclusion, accessibility, communication access, and independent living.</w:t>
      </w:r>
    </w:p>
    <w:p w:rsidR="00AF01E0" w:rsidP="33D8BAF4" w:rsidRDefault="00AF01E0" w14:paraId="06A646B8" w14:textId="1510D084">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1"/>
          <w:bCs w:val="1"/>
          <w:i w:val="0"/>
          <w:iCs w:val="0"/>
          <w:caps w:val="0"/>
          <w:smallCaps w:val="0"/>
          <w:noProof w:val="0"/>
          <w:color w:val="000000" w:themeColor="text1" w:themeTint="FF" w:themeShade="FF"/>
          <w:sz w:val="24"/>
          <w:szCs w:val="24"/>
          <w:lang w:val="en-US"/>
        </w:rPr>
        <w:t>Evaluation and Continuous Improvement</w:t>
      </w:r>
    </w:p>
    <w:p w:rsidR="00AF01E0" w:rsidP="33D8BAF4" w:rsidRDefault="00AF01E0" w14:paraId="297C21E8" w14:textId="43F5B301">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The organizations will annually review:</w:t>
      </w:r>
    </w:p>
    <w:p w:rsidR="00AF01E0" w:rsidP="33D8BAF4" w:rsidRDefault="00AF01E0" w14:paraId="257A180A" w14:textId="5C69494A">
      <w:pPr>
        <w:pStyle w:val="ListParagraph"/>
        <w:numPr>
          <w:ilvl w:val="0"/>
          <w:numId w:val="16"/>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Number and quality of referrals.</w:t>
      </w:r>
    </w:p>
    <w:p w:rsidR="00AF01E0" w:rsidP="33D8BAF4" w:rsidRDefault="00AF01E0" w14:paraId="138FCB8C" w14:textId="66C331B1">
      <w:pPr>
        <w:pStyle w:val="ListParagraph"/>
        <w:numPr>
          <w:ilvl w:val="0"/>
          <w:numId w:val="16"/>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Service access outcomes.</w:t>
      </w:r>
    </w:p>
    <w:p w:rsidR="00AF01E0" w:rsidP="33D8BAF4" w:rsidRDefault="00AF01E0" w14:paraId="34412F89" w14:textId="7E9715B7">
      <w:pPr>
        <w:pStyle w:val="ListParagraph"/>
        <w:numPr>
          <w:ilvl w:val="0"/>
          <w:numId w:val="16"/>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Partnership successes and challenges.</w:t>
      </w:r>
    </w:p>
    <w:p w:rsidR="00AF01E0" w:rsidP="33D8BAF4" w:rsidRDefault="00AF01E0" w14:paraId="60EA0F1F" w14:textId="5387380E">
      <w:pPr>
        <w:pStyle w:val="ListParagraph"/>
        <w:numPr>
          <w:ilvl w:val="0"/>
          <w:numId w:val="16"/>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Opportunities for expanding collaboration.</w:t>
      </w:r>
    </w:p>
    <w:p w:rsidR="00AF01E0" w:rsidP="33D8BAF4" w:rsidRDefault="00AF01E0" w14:paraId="10919A17" w14:textId="1BE4F6AF">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Improvement</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 goals and action steps will be documented and incorporated into the following year's cooperative work plan.</w:t>
      </w:r>
    </w:p>
    <w:p w:rsidR="00AF01E0" w:rsidP="33D8BAF4" w:rsidRDefault="00AF01E0" w14:paraId="43B4120A" w14:textId="7328B90F">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1"/>
          <w:bCs w:val="1"/>
          <w:i w:val="0"/>
          <w:iCs w:val="0"/>
          <w:caps w:val="0"/>
          <w:smallCaps w:val="0"/>
          <w:noProof w:val="0"/>
          <w:color w:val="000000" w:themeColor="text1" w:themeTint="FF" w:themeShade="FF"/>
          <w:sz w:val="24"/>
          <w:szCs w:val="24"/>
          <w:lang w:val="en-US"/>
        </w:rPr>
        <w:t>Success Measures</w:t>
      </w:r>
    </w:p>
    <w:p w:rsidR="00AF01E0" w:rsidP="33D8BAF4" w:rsidRDefault="00AF01E0" w14:paraId="1FEFCAE8" w14:textId="6C628DE8">
      <w:p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The partnership will measure success through:</w:t>
      </w:r>
    </w:p>
    <w:p w:rsidR="00AF01E0" w:rsidP="33D8BAF4" w:rsidRDefault="00AF01E0" w14:paraId="107EC716" w14:textId="1AA923AD">
      <w:pPr>
        <w:pStyle w:val="ListParagraph"/>
        <w:numPr>
          <w:ilvl w:val="0"/>
          <w:numId w:val="17"/>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Increased successful referrals between organizations.</w:t>
      </w:r>
    </w:p>
    <w:p w:rsidR="00AF01E0" w:rsidP="33D8BAF4" w:rsidRDefault="00AF01E0" w14:paraId="3B3B260B" w14:textId="7EB23EA9">
      <w:pPr>
        <w:pStyle w:val="ListParagraph"/>
        <w:numPr>
          <w:ilvl w:val="0"/>
          <w:numId w:val="17"/>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Reduced barriers to services for individuals with disabilities.</w:t>
      </w:r>
    </w:p>
    <w:p w:rsidR="00AF01E0" w:rsidP="33D8BAF4" w:rsidRDefault="00AF01E0" w14:paraId="231052BE" w14:textId="14183676">
      <w:pPr>
        <w:pStyle w:val="ListParagraph"/>
        <w:numPr>
          <w:ilvl w:val="0"/>
          <w:numId w:val="17"/>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Improved </w:t>
      </w:r>
      <w:r w:rsidRPr="33D8BAF4" w:rsidR="623F91D5">
        <w:rPr>
          <w:rFonts w:ascii="Aptos" w:hAnsi="Aptos" w:eastAsia="Aptos" w:cs="Aptos"/>
          <w:b w:val="0"/>
          <w:bCs w:val="0"/>
          <w:i w:val="0"/>
          <w:iCs w:val="0"/>
          <w:caps w:val="0"/>
          <w:smallCaps w:val="0"/>
          <w:noProof w:val="0"/>
          <w:color w:val="000000" w:themeColor="text1" w:themeTint="FF" w:themeShade="FF"/>
          <w:sz w:val="24"/>
          <w:szCs w:val="24"/>
          <w:lang w:val="en-US"/>
        </w:rPr>
        <w:t>consumer</w:t>
      </w: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 xml:space="preserve"> satisfaction.</w:t>
      </w:r>
    </w:p>
    <w:p w:rsidR="00AF01E0" w:rsidP="33D8BAF4" w:rsidRDefault="00AF01E0" w14:paraId="41957749" w14:textId="4A082E63">
      <w:pPr>
        <w:pStyle w:val="ListParagraph"/>
        <w:numPr>
          <w:ilvl w:val="0"/>
          <w:numId w:val="17"/>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Increased staff awareness of available community resources.</w:t>
      </w:r>
    </w:p>
    <w:p w:rsidR="00AF01E0" w:rsidP="33D8BAF4" w:rsidRDefault="00AF01E0" w14:paraId="637C82C9" w14:textId="699E5C70">
      <w:pPr>
        <w:pStyle w:val="ListParagraph"/>
        <w:numPr>
          <w:ilvl w:val="0"/>
          <w:numId w:val="17"/>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Enhanced coordination and communication between organizations.</w:t>
      </w:r>
    </w:p>
    <w:p w:rsidR="00AF01E0" w:rsidP="33D8BAF4" w:rsidRDefault="00AF01E0" w14:paraId="26BEE55E" w14:textId="1133D288">
      <w:pPr>
        <w:pStyle w:val="ListParagraph"/>
        <w:numPr>
          <w:ilvl w:val="0"/>
          <w:numId w:val="17"/>
        </w:numPr>
        <w:rPr>
          <w:rFonts w:ascii="Aptos" w:hAnsi="Aptos" w:eastAsia="Aptos" w:cs="Aptos"/>
          <w:b w:val="0"/>
          <w:bCs w:val="0"/>
          <w:i w:val="0"/>
          <w:iCs w:val="0"/>
          <w:caps w:val="0"/>
          <w:smallCaps w:val="0"/>
          <w:noProof w:val="0"/>
          <w:color w:val="000000" w:themeColor="text1" w:themeTint="FF" w:themeShade="FF"/>
          <w:sz w:val="24"/>
          <w:szCs w:val="24"/>
          <w:lang w:val="en-US"/>
        </w:rPr>
      </w:pPr>
      <w:r w:rsidRPr="33D8BAF4" w:rsidR="1090B003">
        <w:rPr>
          <w:rFonts w:ascii="Aptos" w:hAnsi="Aptos" w:eastAsia="Aptos" w:cs="Aptos"/>
          <w:b w:val="0"/>
          <w:bCs w:val="0"/>
          <w:i w:val="0"/>
          <w:iCs w:val="0"/>
          <w:caps w:val="0"/>
          <w:smallCaps w:val="0"/>
          <w:noProof w:val="0"/>
          <w:color w:val="000000" w:themeColor="text1" w:themeTint="FF" w:themeShade="FF"/>
          <w:sz w:val="24"/>
          <w:szCs w:val="24"/>
          <w:lang w:val="en-US"/>
        </w:rPr>
        <w:t>Expanded community impact through collaborative initiatives.</w:t>
      </w:r>
    </w:p>
    <w:p w:rsidR="33D8BAF4" w:rsidP="33D8BAF4" w:rsidRDefault="33D8BAF4" w14:paraId="1492BC78" w14:textId="7B994A67">
      <w:pPr>
        <w:pStyle w:val="ListParagraph"/>
        <w:ind w:left="720"/>
        <w:rPr>
          <w:rFonts w:ascii="Aptos" w:hAnsi="Aptos" w:eastAsia="Aptos" w:cs="Aptos"/>
          <w:b w:val="0"/>
          <w:bCs w:val="0"/>
          <w:i w:val="0"/>
          <w:iCs w:val="0"/>
          <w:caps w:val="0"/>
          <w:smallCaps w:val="0"/>
          <w:noProof w:val="0"/>
          <w:color w:val="000000" w:themeColor="text1" w:themeTint="FF" w:themeShade="FF"/>
          <w:sz w:val="24"/>
          <w:szCs w:val="24"/>
          <w:lang w:val="en-US"/>
        </w:rPr>
      </w:pPr>
    </w:p>
    <w:p w:rsidRPr="00AF01E0" w:rsidR="00AF01E0" w:rsidP="00AF01E0" w:rsidRDefault="00AF01E0" w14:paraId="4E8E9A5A" w14:textId="69A62AA5">
      <w:pPr>
        <w:rPr>
          <w:b/>
          <w:bCs/>
        </w:rPr>
      </w:pPr>
      <w:r w:rsidRPr="00AF01E0">
        <w:rPr>
          <w:b/>
          <w:bCs/>
        </w:rPr>
        <w:t>7. Staff Education and Cross-Training</w:t>
      </w:r>
    </w:p>
    <w:p w:rsidRPr="00AF01E0" w:rsidR="00AF01E0" w:rsidP="00AF01E0" w:rsidRDefault="00AF01E0" w14:paraId="4FC444CA" w14:textId="2E6EB293">
      <w:r w:rsidRPr="00AF01E0">
        <w:t xml:space="preserve">Recognizing that a successful partnership depends upon a mutual understanding of each organization's services and expertise, Independence Alliance and Hearing, Speech and Deaf Center </w:t>
      </w:r>
      <w:r w:rsidR="006F0A24">
        <w:t xml:space="preserve">of Greater </w:t>
      </w:r>
      <w:r w:rsidRPr="00AF01E0" w:rsidR="006F0A24">
        <w:t xml:space="preserve">Cincinnati </w:t>
      </w:r>
      <w:proofErr w:type="gramStart"/>
      <w:r w:rsidRPr="00AF01E0">
        <w:t>agree</w:t>
      </w:r>
      <w:proofErr w:type="gramEnd"/>
      <w:r w:rsidRPr="00AF01E0">
        <w:t xml:space="preserve"> to provide opportunities for ongoing staff education and cross-training.</w:t>
      </w:r>
    </w:p>
    <w:p w:rsidRPr="00AF01E0" w:rsidR="00AF01E0" w:rsidP="00AF01E0" w:rsidRDefault="00AF01E0" w14:paraId="378FC7E9" w14:textId="77777777">
      <w:r w:rsidRPr="00AF01E0">
        <w:t>Whenever practical, the organizations will:</w:t>
      </w:r>
    </w:p>
    <w:p w:rsidRPr="00AF01E0" w:rsidR="00AF01E0" w:rsidP="00AF01E0" w:rsidRDefault="00AF01E0" w14:paraId="5C955EB1" w14:textId="77777777">
      <w:pPr>
        <w:numPr>
          <w:ilvl w:val="0"/>
          <w:numId w:val="1"/>
        </w:numPr>
      </w:pPr>
      <w:r w:rsidRPr="00AF01E0">
        <w:t xml:space="preserve">Provide orientation regarding each organization's mission, programs, and eligibility requirements. </w:t>
      </w:r>
    </w:p>
    <w:p w:rsidRPr="00AF01E0" w:rsidR="00AF01E0" w:rsidP="00AF01E0" w:rsidRDefault="00AF01E0" w14:paraId="695EA3BC" w14:textId="77777777">
      <w:pPr>
        <w:numPr>
          <w:ilvl w:val="0"/>
          <w:numId w:val="1"/>
        </w:numPr>
      </w:pPr>
      <w:r w:rsidRPr="00AF01E0">
        <w:t xml:space="preserve">Share information regarding available services, resources, and referral procedures. </w:t>
      </w:r>
    </w:p>
    <w:p w:rsidRPr="00AF01E0" w:rsidR="00AF01E0" w:rsidP="00AF01E0" w:rsidRDefault="00AF01E0" w14:paraId="6EBC51AA" w14:textId="77777777">
      <w:pPr>
        <w:numPr>
          <w:ilvl w:val="0"/>
          <w:numId w:val="1"/>
        </w:numPr>
      </w:pPr>
      <w:r w:rsidRPr="00AF01E0">
        <w:t xml:space="preserve">Offer cross-training opportunities to increase staff understanding of Independent Living philosophy, Deaf culture, communication accessibility, and other areas of organizational expertise. </w:t>
      </w:r>
    </w:p>
    <w:p w:rsidRPr="00AF01E0" w:rsidR="00AF01E0" w:rsidP="00AF01E0" w:rsidRDefault="00AF01E0" w14:paraId="4995D5F3" w14:textId="77777777">
      <w:pPr>
        <w:numPr>
          <w:ilvl w:val="0"/>
          <w:numId w:val="1"/>
        </w:numPr>
      </w:pPr>
      <w:r w:rsidRPr="00AF01E0">
        <w:t xml:space="preserve">Encourage staff participation in educational programs, workshops, and community events sponsored by either organization. </w:t>
      </w:r>
    </w:p>
    <w:p w:rsidRPr="00AF01E0" w:rsidR="00AF01E0" w:rsidP="00AF01E0" w:rsidRDefault="00AF01E0" w14:paraId="143DBA66" w14:textId="77777777">
      <w:pPr>
        <w:numPr>
          <w:ilvl w:val="0"/>
          <w:numId w:val="1"/>
        </w:numPr>
      </w:pPr>
      <w:r w:rsidRPr="00AF01E0">
        <w:t xml:space="preserve">Exchange program updates that may affect referral practices or service delivery. </w:t>
      </w:r>
    </w:p>
    <w:p w:rsidRPr="00AF01E0" w:rsidR="00AF01E0" w:rsidP="00AF01E0" w:rsidRDefault="00AF01E0" w14:paraId="1F249CD8" w14:textId="77777777">
      <w:pPr>
        <w:numPr>
          <w:ilvl w:val="0"/>
          <w:numId w:val="1"/>
        </w:numPr>
      </w:pPr>
      <w:r w:rsidRPr="00AF01E0">
        <w:t xml:space="preserve">Promote relationship-building among staff to strengthen communication and collaboration. </w:t>
      </w:r>
    </w:p>
    <w:p w:rsidRPr="00AF01E0" w:rsidR="00AF01E0" w:rsidP="00AF01E0" w:rsidRDefault="00AF01E0" w14:paraId="5AA1D060" w14:textId="77777777">
      <w:r w:rsidRPr="00AF01E0">
        <w:t>These efforts are intended to improve staff knowledge, enhance referral quality, and ensure consumers receive coordinated, informed, and person-centered services.</w:t>
      </w:r>
    </w:p>
    <w:p w:rsidRPr="00AF01E0" w:rsidR="00AF01E0" w:rsidP="00AF01E0" w:rsidRDefault="00AF01E0" w14:paraId="58B5A925" w14:textId="77777777">
      <w:pPr>
        <w:rPr>
          <w:b/>
          <w:bCs/>
        </w:rPr>
      </w:pPr>
      <w:r w:rsidRPr="00AF01E0">
        <w:rPr>
          <w:b/>
          <w:bCs/>
        </w:rPr>
        <w:t>8. Confidentiality</w:t>
      </w:r>
    </w:p>
    <w:p w:rsidRPr="00AF01E0" w:rsidR="00AF01E0" w:rsidP="00AF01E0" w:rsidRDefault="00AF01E0" w14:paraId="4C26DB37" w14:textId="77777777">
      <w:r w:rsidRPr="00AF01E0">
        <w:t>Both organizations acknowledge the importance of protecting the privacy and confidentiality of the individuals they serve.</w:t>
      </w:r>
    </w:p>
    <w:p w:rsidRPr="00AF01E0" w:rsidR="00AF01E0" w:rsidP="00AF01E0" w:rsidRDefault="00AF01E0" w14:paraId="09B4A09B" w14:textId="77777777">
      <w:r w:rsidRPr="00AF01E0">
        <w:t>Neither organization will disclose confidential consumer information without the individual's written consent, except as permitted or required by applicable federal, state, or local laws and regulations.</w:t>
      </w:r>
    </w:p>
    <w:p w:rsidRPr="00AF01E0" w:rsidR="00AF01E0" w:rsidP="00AF01E0" w:rsidRDefault="00AF01E0" w14:paraId="718202B1" w14:textId="77777777">
      <w:r w:rsidRPr="00AF01E0">
        <w:t>When referrals are made between organizations, only the information necessary to facilitate services will be shared, and only after obtaining appropriate authorization from the consumer.</w:t>
      </w:r>
    </w:p>
    <w:p w:rsidRPr="00AF01E0" w:rsidR="00AF01E0" w:rsidP="00AF01E0" w:rsidRDefault="00AF01E0" w14:paraId="23AE3CD5" w14:textId="77777777">
      <w:r w:rsidRPr="00AF01E0">
        <w:t>Both organizations agree to maintain appropriate administrative, physical, and technical safeguards to protect confidential information and to comply with all applicable privacy and confidentiality requirements governing their respective programs.</w:t>
      </w:r>
    </w:p>
    <w:p w:rsidRPr="00AF01E0" w:rsidR="00AF01E0" w:rsidP="00AF01E0" w:rsidRDefault="00AF01E0" w14:paraId="229061DB" w14:textId="77777777">
      <w:pPr>
        <w:rPr>
          <w:b/>
          <w:bCs/>
        </w:rPr>
      </w:pPr>
      <w:r w:rsidRPr="00AF01E0">
        <w:rPr>
          <w:b/>
          <w:bCs/>
        </w:rPr>
        <w:t>9. Review of the Partnership</w:t>
      </w:r>
    </w:p>
    <w:p w:rsidRPr="00AF01E0" w:rsidR="00AF01E0" w:rsidP="00AF01E0" w:rsidRDefault="00AF01E0" w14:paraId="1806D36C" w14:textId="0C76505B">
      <w:r w:rsidRPr="00AF01E0">
        <w:t xml:space="preserve">This Cooperative Agreement reflects the shared commitment of Independence Alliance and Hearing, Speech and Deaf Center </w:t>
      </w:r>
      <w:r w:rsidR="006F0A24">
        <w:t xml:space="preserve">of Greater </w:t>
      </w:r>
      <w:r w:rsidRPr="00AF01E0" w:rsidR="006F0A24">
        <w:t xml:space="preserve">Cincinnati </w:t>
      </w:r>
      <w:r w:rsidRPr="00AF01E0">
        <w:t>to maintain an active and collaborative partnership.</w:t>
      </w:r>
    </w:p>
    <w:p w:rsidRPr="00AF01E0" w:rsidR="00AF01E0" w:rsidP="00AF01E0" w:rsidRDefault="00AF01E0" w14:paraId="58E986F0" w14:textId="77777777">
      <w:r w:rsidRPr="00AF01E0">
        <w:t>Representatives from both organizations will periodically review this agreement to evaluate its effectiveness, discuss opportunities for improvement, and revise the agreement as necessary to reflect changes in organizational practices, community needs, or program requirements.</w:t>
      </w:r>
    </w:p>
    <w:p w:rsidRPr="00AF01E0" w:rsidR="00AF01E0" w:rsidP="00AF01E0" w:rsidRDefault="00AF01E0" w14:paraId="6B005D00" w14:textId="2101B606">
      <w:r w:rsidRPr="00AF01E0">
        <w:t>The organizations also agree to maintain regular communication regarding collaborative activities and to work together in good faith to address any challenges or opportunities that arise throughout the partnership.</w:t>
      </w:r>
    </w:p>
    <w:p w:rsidRPr="00AF01E0" w:rsidR="00AF01E0" w:rsidP="00AF01E0" w:rsidRDefault="00AF01E0" w14:paraId="1B141909" w14:textId="07FCAE9B">
      <w:pPr>
        <w:rPr>
          <w:b/>
          <w:bCs/>
        </w:rPr>
      </w:pPr>
      <w:r>
        <w:rPr>
          <w:b/>
          <w:bCs/>
        </w:rPr>
        <w:t xml:space="preserve">10. </w:t>
      </w:r>
      <w:r w:rsidRPr="00AF01E0">
        <w:rPr>
          <w:b/>
          <w:bCs/>
        </w:rPr>
        <w:t>Signatures</w:t>
      </w:r>
    </w:p>
    <w:p w:rsidRPr="00AF01E0" w:rsidR="00AF01E0" w:rsidP="00AF01E0" w:rsidRDefault="00AF01E0" w14:paraId="6D1141BD" w14:textId="3C495002">
      <w:r w:rsidRPr="00AF01E0">
        <w:t>By signing below, the undersigned acknowledge that they have reviewed this Cooperative Agreement and agree to work collaboratively in accordance with its purpose, guiding principles, and provisions. This agreement reflects the shared commitment of Independence Alliance and Hearing, Speech and Deaf Center</w:t>
      </w:r>
      <w:r w:rsidR="006F0A24">
        <w:t xml:space="preserve"> of Greater </w:t>
      </w:r>
      <w:r w:rsidRPr="00AF01E0" w:rsidR="006F0A24">
        <w:t>Cincinnati</w:t>
      </w:r>
      <w:r w:rsidRPr="00AF01E0">
        <w:t xml:space="preserve"> to strengthen coordination, communication, and partnership in support of individuals with disabilities.</w:t>
      </w:r>
    </w:p>
    <w:p w:rsidRPr="00AF01E0" w:rsidR="00AF01E0" w:rsidP="00AF01E0" w:rsidRDefault="00AF01E0" w14:paraId="4A13D6D6" w14:textId="77777777">
      <w:pPr>
        <w:rPr>
          <w:b/>
          <w:bCs/>
        </w:rPr>
      </w:pPr>
      <w:r w:rsidRPr="00AF01E0">
        <w:rPr>
          <w:b/>
          <w:bCs/>
        </w:rPr>
        <w:t>Independence Alliance</w:t>
      </w:r>
    </w:p>
    <w:p w:rsidRPr="00AF01E0" w:rsidR="00AF01E0" w:rsidP="00AF01E0" w:rsidRDefault="00AF01E0" w14:paraId="4C8862AF" w14:textId="77777777">
      <w:r w:rsidRPr="00AF01E0">
        <w:rPr>
          <w:b/>
          <w:bCs/>
        </w:rPr>
        <w:t>Rob Festenstein</w:t>
      </w:r>
      <w:r w:rsidRPr="00AF01E0">
        <w:br/>
      </w:r>
      <w:r w:rsidRPr="00AF01E0">
        <w:t>Executive Director</w:t>
      </w:r>
      <w:r w:rsidRPr="00AF01E0">
        <w:br/>
      </w:r>
      <w:r w:rsidRPr="00AF01E0">
        <w:t>Independence Alliance</w:t>
      </w:r>
    </w:p>
    <w:p w:rsidRPr="00AF01E0" w:rsidR="00AF01E0" w:rsidP="00AF01E0" w:rsidRDefault="00AF01E0" w14:paraId="273EB189" w14:textId="77777777">
      <w:r w:rsidRPr="00AF01E0">
        <w:t>Signature: _______________________________</w:t>
      </w:r>
    </w:p>
    <w:p w:rsidR="00AF01E0" w:rsidP="00AF01E0" w:rsidRDefault="00AF01E0" w14:paraId="2B2DA611" w14:textId="77777777">
      <w:r w:rsidRPr="00AF01E0">
        <w:t>Date: ___________________________________</w:t>
      </w:r>
    </w:p>
    <w:p w:rsidR="006F0A24" w:rsidP="00AF01E0" w:rsidRDefault="006F0A24" w14:paraId="68607563" w14:textId="77777777">
      <w:pPr>
        <w:rPr>
          <w:b/>
          <w:bCs/>
        </w:rPr>
      </w:pPr>
    </w:p>
    <w:p w:rsidRPr="00AF01E0" w:rsidR="00AF01E0" w:rsidP="00AF01E0" w:rsidRDefault="00AF01E0" w14:paraId="1148B717" w14:textId="578456CB">
      <w:pPr>
        <w:rPr>
          <w:b/>
          <w:bCs/>
        </w:rPr>
      </w:pPr>
      <w:r w:rsidRPr="00AF01E0">
        <w:rPr>
          <w:b/>
          <w:bCs/>
        </w:rPr>
        <w:t>Hearing, Speech and Deaf Center</w:t>
      </w:r>
      <w:r w:rsidR="006F0A24">
        <w:rPr>
          <w:b/>
          <w:bCs/>
        </w:rPr>
        <w:t xml:space="preserve"> of Greater </w:t>
      </w:r>
      <w:r w:rsidRPr="006F0A24" w:rsidR="006F0A24">
        <w:rPr>
          <w:b/>
        </w:rPr>
        <w:t>Cincinnati</w:t>
      </w:r>
    </w:p>
    <w:p w:rsidRPr="00AF01E0" w:rsidR="00AF01E0" w:rsidP="00AF01E0" w:rsidRDefault="006F0A24" w14:paraId="35797CA6" w14:textId="6ED5A27C">
      <w:r>
        <w:rPr>
          <w:b/>
          <w:bCs/>
        </w:rPr>
        <w:t>Sally Quilligan</w:t>
      </w:r>
      <w:r w:rsidRPr="00AF01E0" w:rsidR="00AF01E0">
        <w:br/>
      </w:r>
      <w:r>
        <w:t>Chief Operating Officer</w:t>
      </w:r>
      <w:r w:rsidRPr="00AF01E0" w:rsidR="00AF01E0">
        <w:br/>
      </w:r>
      <w:r w:rsidRPr="00AF01E0" w:rsidR="00AF01E0">
        <w:t>Hearing, Speech and Deaf Center</w:t>
      </w:r>
      <w:r>
        <w:t xml:space="preserve"> of Greater Cincinnati</w:t>
      </w:r>
    </w:p>
    <w:p w:rsidRPr="00AF01E0" w:rsidR="00AF01E0" w:rsidP="00AF01E0" w:rsidRDefault="00AF01E0" w14:paraId="10AFCED7" w14:textId="77777777">
      <w:r w:rsidRPr="00AF01E0">
        <w:t>Signature: _______________________________</w:t>
      </w:r>
    </w:p>
    <w:p w:rsidRPr="00AF01E0" w:rsidR="00AF01E0" w:rsidP="00AF01E0" w:rsidRDefault="00AF01E0" w14:paraId="439EBC1D" w14:textId="77777777">
      <w:r w:rsidRPr="00AF01E0">
        <w:t>Date: ___________________________________</w:t>
      </w:r>
    </w:p>
    <w:p w:rsidR="00695EBB" w:rsidRDefault="00695EBB" w14:paraId="27FCB150" w14:textId="77777777"/>
    <w:sectPr w:rsidR="00695EBB">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6">
    <w:nsid w:val="7055757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607acc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0a5f45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4c9bcf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7aa8037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630165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0fa2ce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588594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80d0131"/>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4f6d75c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95ae0f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cbd3fe1"/>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96ef2a1"/>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4846353"/>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7a7b0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56973258"/>
    <w:multiLevelType w:val="multilevel"/>
    <w:tmpl w:val="406601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7A387769"/>
    <w:multiLevelType w:val="multilevel"/>
    <w:tmpl w:val="877286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1" w16cid:durableId="1925264731">
    <w:abstractNumId w:val="0"/>
  </w:num>
  <w:num w:numId="2" w16cid:durableId="4321823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1E0"/>
    <w:rsid w:val="001B0C1A"/>
    <w:rsid w:val="001B0F28"/>
    <w:rsid w:val="00437DFE"/>
    <w:rsid w:val="00486552"/>
    <w:rsid w:val="006051E9"/>
    <w:rsid w:val="00695EBB"/>
    <w:rsid w:val="006F0A24"/>
    <w:rsid w:val="00893064"/>
    <w:rsid w:val="008D6125"/>
    <w:rsid w:val="00904368"/>
    <w:rsid w:val="00AB0038"/>
    <w:rsid w:val="00AF01E0"/>
    <w:rsid w:val="00C14944"/>
    <w:rsid w:val="00D11273"/>
    <w:rsid w:val="00E14ADD"/>
    <w:rsid w:val="1090B003"/>
    <w:rsid w:val="173D5BD4"/>
    <w:rsid w:val="1B70F2D7"/>
    <w:rsid w:val="33D8BAF4"/>
    <w:rsid w:val="3C9EEC18"/>
    <w:rsid w:val="415646D1"/>
    <w:rsid w:val="450A2524"/>
    <w:rsid w:val="4F9819C4"/>
    <w:rsid w:val="57C10E82"/>
    <w:rsid w:val="623F91D5"/>
    <w:rsid w:val="637ED0FB"/>
    <w:rsid w:val="6BFE0F1D"/>
    <w:rsid w:val="70B959CD"/>
    <w:rsid w:val="76998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A8AB9"/>
  <w15:chartTrackingRefBased/>
  <w15:docId w15:val="{BAAE53FB-2527-4A8A-B0E8-A7B52585DBC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F01E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01E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01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01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01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01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1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1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1E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F01E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F01E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F01E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F01E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F01E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F01E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F01E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F01E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F01E0"/>
    <w:rPr>
      <w:rFonts w:eastAsiaTheme="majorEastAsia" w:cstheme="majorBidi"/>
      <w:color w:val="272727" w:themeColor="text1" w:themeTint="D8"/>
    </w:rPr>
  </w:style>
  <w:style w:type="paragraph" w:styleId="Title">
    <w:name w:val="Title"/>
    <w:basedOn w:val="Normal"/>
    <w:next w:val="Normal"/>
    <w:link w:val="TitleChar"/>
    <w:uiPriority w:val="10"/>
    <w:qFormat/>
    <w:rsid w:val="00AF01E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F01E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F01E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F01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1E0"/>
    <w:pPr>
      <w:spacing w:before="160"/>
      <w:jc w:val="center"/>
    </w:pPr>
    <w:rPr>
      <w:i/>
      <w:iCs/>
      <w:color w:val="404040" w:themeColor="text1" w:themeTint="BF"/>
    </w:rPr>
  </w:style>
  <w:style w:type="character" w:styleId="QuoteChar" w:customStyle="1">
    <w:name w:val="Quote Char"/>
    <w:basedOn w:val="DefaultParagraphFont"/>
    <w:link w:val="Quote"/>
    <w:uiPriority w:val="29"/>
    <w:rsid w:val="00AF01E0"/>
    <w:rPr>
      <w:i/>
      <w:iCs/>
      <w:color w:val="404040" w:themeColor="text1" w:themeTint="BF"/>
    </w:rPr>
  </w:style>
  <w:style w:type="paragraph" w:styleId="ListParagraph">
    <w:name w:val="List Paragraph"/>
    <w:basedOn w:val="Normal"/>
    <w:uiPriority w:val="34"/>
    <w:qFormat/>
    <w:rsid w:val="00AF01E0"/>
    <w:pPr>
      <w:ind w:left="720"/>
      <w:contextualSpacing/>
    </w:pPr>
  </w:style>
  <w:style w:type="character" w:styleId="IntenseEmphasis">
    <w:name w:val="Intense Emphasis"/>
    <w:basedOn w:val="DefaultParagraphFont"/>
    <w:uiPriority w:val="21"/>
    <w:qFormat/>
    <w:rsid w:val="00AF01E0"/>
    <w:rPr>
      <w:i/>
      <w:iCs/>
      <w:color w:val="0F4761" w:themeColor="accent1" w:themeShade="BF"/>
    </w:rPr>
  </w:style>
  <w:style w:type="paragraph" w:styleId="IntenseQuote">
    <w:name w:val="Intense Quote"/>
    <w:basedOn w:val="Normal"/>
    <w:next w:val="Normal"/>
    <w:link w:val="IntenseQuoteChar"/>
    <w:uiPriority w:val="30"/>
    <w:qFormat/>
    <w:rsid w:val="00AF01E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F01E0"/>
    <w:rPr>
      <w:i/>
      <w:iCs/>
      <w:color w:val="0F4761" w:themeColor="accent1" w:themeShade="BF"/>
    </w:rPr>
  </w:style>
  <w:style w:type="character" w:styleId="IntenseReference">
    <w:name w:val="Intense Reference"/>
    <w:basedOn w:val="DefaultParagraphFont"/>
    <w:uiPriority w:val="32"/>
    <w:qFormat/>
    <w:rsid w:val="00AF01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32D139901C81458BB273E7B93E5071" ma:contentTypeVersion="14" ma:contentTypeDescription="Create a new document." ma:contentTypeScope="" ma:versionID="d5d4abd8dbbf1eb1e4acd39e1479ce2d">
  <xsd:schema xmlns:xsd="http://www.w3.org/2001/XMLSchema" xmlns:xs="http://www.w3.org/2001/XMLSchema" xmlns:p="http://schemas.microsoft.com/office/2006/metadata/properties" xmlns:ns2="18819d4f-2881-4d05-bc40-ee247aa7086b" xmlns:ns3="36f14313-8ddb-44c8-9bcd-426e8cdf9c0b" targetNamespace="http://schemas.microsoft.com/office/2006/metadata/properties" ma:root="true" ma:fieldsID="84b5e8e12e13a6dd691b36a74a8796fa" ns2:_="" ns3:_="">
    <xsd:import namespace="18819d4f-2881-4d05-bc40-ee247aa7086b"/>
    <xsd:import namespace="36f14313-8ddb-44c8-9bcd-426e8cdf9c0b"/>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lcf76f155ced4ddcb4097134ff3c332f" minOccurs="0"/>
                <xsd:element ref="ns3:MediaServiceDateTake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19d4f-2881-4d05-bc40-ee247aa7086b"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77b43e1f-0451-4feb-894c-49955b529071}" ma:internalName="TaxCatchAll" ma:showField="CatchAllData" ma:web="18819d4f-2881-4d05-bc40-ee247aa7086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f14313-8ddb-44c8-9bcd-426e8cdf9c0b"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dfc4a0d-cd08-41f0-84eb-c8edcaf739f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f14313-8ddb-44c8-9bcd-426e8cdf9c0b">
      <Terms xmlns="http://schemas.microsoft.com/office/infopath/2007/PartnerControls"/>
    </lcf76f155ced4ddcb4097134ff3c332f>
    <TaxCatchAll xmlns="18819d4f-2881-4d05-bc40-ee247aa7086b" xsi:nil="true"/>
  </documentManagement>
</p:properties>
</file>

<file path=customXml/itemProps1.xml><?xml version="1.0" encoding="utf-8"?>
<ds:datastoreItem xmlns:ds="http://schemas.openxmlformats.org/officeDocument/2006/customXml" ds:itemID="{7372A085-8B2E-4ECE-9902-85AF23FDBC2C}"/>
</file>

<file path=customXml/itemProps2.xml><?xml version="1.0" encoding="utf-8"?>
<ds:datastoreItem xmlns:ds="http://schemas.openxmlformats.org/officeDocument/2006/customXml" ds:itemID="{8B7678D7-DC89-48C8-8E35-34F2088D27D1}"/>
</file>

<file path=customXml/itemProps3.xml><?xml version="1.0" encoding="utf-8"?>
<ds:datastoreItem xmlns:ds="http://schemas.openxmlformats.org/officeDocument/2006/customXml" ds:itemID="{3F7475C8-9CFA-4E46-A206-0E5322949CB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Hopkins</dc:creator>
  <cp:keywords/>
  <dc:description/>
  <cp:lastModifiedBy>Suzanne Hopkins</cp:lastModifiedBy>
  <cp:revision>5</cp:revision>
  <dcterms:created xsi:type="dcterms:W3CDTF">2026-08-06T18:44:00Z</dcterms:created>
  <dcterms:modified xsi:type="dcterms:W3CDTF">2026-08-11T18:02:02Z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0x0101008E32D139901C81458BB273E7B93E5071</vt:lpwstr>
  </property>
</Properties>
</file>